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1F" w:rsidRPr="00F40C2F" w:rsidRDefault="00F90A1F" w:rsidP="00F90A1F">
      <w:pPr>
        <w:ind w:firstLine="640"/>
        <w:jc w:val="center"/>
        <w:rPr>
          <w:rFonts w:ascii="黑体" w:eastAsia="黑体" w:hAnsi="黑体"/>
          <w:sz w:val="32"/>
          <w:szCs w:val="32"/>
        </w:rPr>
      </w:pPr>
      <w:r w:rsidRPr="00F40C2F"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</w:rPr>
        <w:t>人文学院</w:t>
      </w:r>
      <w:r w:rsidRPr="00F40C2F">
        <w:rPr>
          <w:rFonts w:ascii="黑体" w:eastAsia="黑体" w:hAnsi="黑体" w:hint="eastAsia"/>
          <w:sz w:val="32"/>
          <w:szCs w:val="32"/>
        </w:rPr>
        <w:t>优秀团员、优秀团干部申报表</w:t>
      </w:r>
    </w:p>
    <w:p w:rsidR="00F90A1F" w:rsidRDefault="00F90A1F" w:rsidP="00F90A1F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类别：□优秀团员□优秀团干</w:t>
      </w:r>
    </w:p>
    <w:tbl>
      <w:tblPr>
        <w:tblStyle w:val="TableNormal"/>
        <w:tblW w:w="8997" w:type="dxa"/>
        <w:tblInd w:w="118" w:type="dxa"/>
        <w:tblLayout w:type="fixed"/>
        <w:tblLook w:val="04A0"/>
      </w:tblPr>
      <w:tblGrid>
        <w:gridCol w:w="1122"/>
        <w:gridCol w:w="530"/>
        <w:gridCol w:w="594"/>
        <w:gridCol w:w="826"/>
        <w:gridCol w:w="300"/>
        <w:gridCol w:w="1124"/>
        <w:gridCol w:w="1126"/>
        <w:gridCol w:w="634"/>
        <w:gridCol w:w="489"/>
        <w:gridCol w:w="829"/>
        <w:gridCol w:w="295"/>
        <w:gridCol w:w="1128"/>
      </w:tblGrid>
      <w:tr w:rsidR="00F90A1F" w:rsidTr="00E86E9C">
        <w:trPr>
          <w:trHeight w:hRule="exact" w:val="742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姓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tabs>
                <w:tab w:val="left" w:pos="91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院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tabs>
                <w:tab w:val="left" w:pos="1451"/>
              </w:tabs>
              <w:ind w:firstLineChars="74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学 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F90A1F" w:rsidTr="00E86E9C">
        <w:trPr>
          <w:trHeight w:hRule="exact" w:val="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0C3EE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pStyle w:val="TableParagraph"/>
              <w:tabs>
                <w:tab w:val="left" w:pos="98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0C3EE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性</w:t>
            </w:r>
            <w:r w:rsidRPr="000C3EE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ab/>
              <w:t>别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0C3EE2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团内任职及年限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F90A1F" w:rsidTr="00E86E9C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/小时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Chars="100" w:firstLine="27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0C3EE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F90A1F" w:rsidTr="00E86E9C">
        <w:trPr>
          <w:trHeight w:hRule="exact" w:val="109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人</w:t>
            </w:r>
          </w:p>
          <w:p w:rsidR="00F90A1F" w:rsidRPr="00345BA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宿舍有无违纪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体育是否合格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专业</w:t>
            </w:r>
          </w:p>
          <w:p w:rsidR="00F90A1F" w:rsidRPr="00345BA2" w:rsidRDefault="00F90A1F" w:rsidP="00E86E9C">
            <w:pPr>
              <w:pStyle w:val="TableParagraph"/>
              <w:spacing w:before="34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排名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Pr="00345BA2" w:rsidRDefault="00F90A1F" w:rsidP="00E86E9C">
            <w:pPr>
              <w:pStyle w:val="TableParagraph"/>
              <w:tabs>
                <w:tab w:val="left" w:pos="624"/>
              </w:tabs>
              <w:spacing w:before="34"/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％</w:t>
            </w:r>
          </w:p>
        </w:tc>
      </w:tr>
      <w:tr w:rsidR="00F90A1F" w:rsidTr="00E86E9C">
        <w:trPr>
          <w:trHeight w:hRule="exact" w:val="4052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F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</w:p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</w:p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</w:p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</w:p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</w:p>
          <w:p w:rsidR="00F90A1F" w:rsidRDefault="00F90A1F" w:rsidP="00E86E9C">
            <w:pPr>
              <w:ind w:firstLine="440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F90A1F" w:rsidTr="00E86E9C">
        <w:trPr>
          <w:trHeight w:hRule="exact" w:val="169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F" w:rsidRDefault="00F90A1F" w:rsidP="00E86E9C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Default="00F90A1F" w:rsidP="00E86E9C">
            <w:pPr>
              <w:pStyle w:val="TableParagraph"/>
              <w:tabs>
                <w:tab w:val="left" w:pos="6123"/>
              </w:tabs>
              <w:ind w:right="270"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:rsidR="00F90A1F" w:rsidRDefault="00F90A1F" w:rsidP="00E86E9C">
            <w:pPr>
              <w:pStyle w:val="TableParagraph"/>
              <w:tabs>
                <w:tab w:val="left" w:pos="6123"/>
              </w:tabs>
              <w:ind w:right="270"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:rsidR="00F90A1F" w:rsidRDefault="00F90A1F" w:rsidP="00E86E9C">
            <w:pPr>
              <w:pStyle w:val="TableParagraph"/>
              <w:tabs>
                <w:tab w:val="left" w:pos="6123"/>
              </w:tabs>
              <w:ind w:right="270"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 </w:t>
            </w:r>
          </w:p>
          <w:p w:rsidR="00F90A1F" w:rsidRDefault="00F90A1F" w:rsidP="00E86E9C">
            <w:pPr>
              <w:pStyle w:val="TableParagraph"/>
              <w:tabs>
                <w:tab w:val="left" w:pos="6123"/>
              </w:tabs>
              <w:ind w:right="270"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 w:rsidR="00F90A1F" w:rsidTr="00E86E9C">
        <w:trPr>
          <w:trHeight w:hRule="exact" w:val="1990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F" w:rsidRDefault="00F90A1F" w:rsidP="00E86E9C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</w:p>
          <w:p w:rsidR="00F90A1F" w:rsidRDefault="00F90A1F" w:rsidP="00E86E9C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F" w:rsidRDefault="00F90A1F" w:rsidP="00E86E9C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F90A1F" w:rsidRDefault="00F90A1F" w:rsidP="00E86E9C">
            <w:pPr>
              <w:pStyle w:val="TableParagraph"/>
              <w:tabs>
                <w:tab w:val="left" w:pos="6123"/>
              </w:tabs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:rsidR="00F90A1F" w:rsidRDefault="00F90A1F" w:rsidP="00E86E9C">
            <w:pPr>
              <w:pStyle w:val="TableParagraph"/>
              <w:tabs>
                <w:tab w:val="left" w:pos="6123"/>
              </w:tabs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</w:p>
        </w:tc>
      </w:tr>
    </w:tbl>
    <w:p w:rsidR="00F90A1F" w:rsidRDefault="00F90A1F" w:rsidP="00F90A1F">
      <w:pPr>
        <w:wordWrap w:val="0"/>
        <w:ind w:right="920" w:firstLineChars="100" w:firstLine="230"/>
        <w:rPr>
          <w:rFonts w:ascii="黑体" w:eastAsia="黑体" w:hAnsi="黑体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</w:rPr>
        <w:t>人文学院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委员会制</w:t>
      </w:r>
    </w:p>
    <w:p w:rsidR="00D4479F" w:rsidRPr="00F90A1F" w:rsidRDefault="00D4479F"/>
    <w:sectPr w:rsidR="00D4479F" w:rsidRPr="00F9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79F" w:rsidRDefault="00D4479F" w:rsidP="00F90A1F">
      <w:r>
        <w:separator/>
      </w:r>
    </w:p>
  </w:endnote>
  <w:endnote w:type="continuationSeparator" w:id="1">
    <w:p w:rsidR="00D4479F" w:rsidRDefault="00D4479F" w:rsidP="00F90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79F" w:rsidRDefault="00D4479F" w:rsidP="00F90A1F">
      <w:r>
        <w:separator/>
      </w:r>
    </w:p>
  </w:footnote>
  <w:footnote w:type="continuationSeparator" w:id="1">
    <w:p w:rsidR="00D4479F" w:rsidRDefault="00D4479F" w:rsidP="00F90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A1F"/>
    <w:rsid w:val="00D4479F"/>
    <w:rsid w:val="00F9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A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A1F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F90A1F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A1F"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2022-03-21T06:35:00Z</dcterms:created>
  <dcterms:modified xsi:type="dcterms:W3CDTF">2022-03-21T06:35:00Z</dcterms:modified>
</cp:coreProperties>
</file>