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7CA39" w14:textId="77777777" w:rsidR="008F28BF" w:rsidRDefault="00000000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人文学院教育基金会奖学金评审工作实施办法</w:t>
      </w:r>
    </w:p>
    <w:p w14:paraId="5685AB59" w14:textId="77777777" w:rsidR="008F28BF" w:rsidRDefault="00000000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</w:t>
      </w: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>人文学院教育基金会奖项及评审要求</w:t>
      </w:r>
    </w:p>
    <w:tbl>
      <w:tblPr>
        <w:tblStyle w:val="a3"/>
        <w:tblW w:w="0" w:type="auto"/>
        <w:tblInd w:w="-120" w:type="dxa"/>
        <w:tblLook w:val="04A0" w:firstRow="1" w:lastRow="0" w:firstColumn="1" w:lastColumn="0" w:noHBand="0" w:noVBand="1"/>
      </w:tblPr>
      <w:tblGrid>
        <w:gridCol w:w="1977"/>
        <w:gridCol w:w="1228"/>
        <w:gridCol w:w="7616"/>
        <w:gridCol w:w="3247"/>
      </w:tblGrid>
      <w:tr w:rsidR="006A589C" w14:paraId="0B2AB594" w14:textId="77777777" w:rsidTr="006A589C">
        <w:tc>
          <w:tcPr>
            <w:tcW w:w="1977" w:type="dxa"/>
          </w:tcPr>
          <w:p w14:paraId="610B497A" w14:textId="77777777" w:rsidR="008F28BF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奖项名称</w:t>
            </w:r>
          </w:p>
        </w:tc>
        <w:tc>
          <w:tcPr>
            <w:tcW w:w="1228" w:type="dxa"/>
          </w:tcPr>
          <w:p w14:paraId="090EA67D" w14:textId="6ACDEC67" w:rsidR="008F28BF" w:rsidRDefault="00D570A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等级金额（元）</w:t>
            </w:r>
          </w:p>
        </w:tc>
        <w:tc>
          <w:tcPr>
            <w:tcW w:w="7616" w:type="dxa"/>
          </w:tcPr>
          <w:p w14:paraId="1215C2BC" w14:textId="77777777" w:rsidR="008F28BF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要求</w:t>
            </w:r>
          </w:p>
        </w:tc>
        <w:tc>
          <w:tcPr>
            <w:tcW w:w="3247" w:type="dxa"/>
          </w:tcPr>
          <w:p w14:paraId="67DC580C" w14:textId="77777777" w:rsidR="008F28BF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人数及备注</w:t>
            </w:r>
          </w:p>
        </w:tc>
      </w:tr>
      <w:tr w:rsidR="006A589C" w14:paraId="7EB24F7F" w14:textId="77777777" w:rsidTr="006A589C">
        <w:trPr>
          <w:trHeight w:val="242"/>
        </w:trPr>
        <w:tc>
          <w:tcPr>
            <w:tcW w:w="1977" w:type="dxa"/>
          </w:tcPr>
          <w:p w14:paraId="0084B3DB" w14:textId="4C62D490" w:rsidR="008F28BF" w:rsidRDefault="00D570AA">
            <w:pPr>
              <w:jc w:val="center"/>
            </w:pPr>
            <w:r>
              <w:rPr>
                <w:rFonts w:hint="eastAsia"/>
              </w:rPr>
              <w:t>郑格如奖学金</w:t>
            </w:r>
          </w:p>
        </w:tc>
        <w:tc>
          <w:tcPr>
            <w:tcW w:w="1228" w:type="dxa"/>
          </w:tcPr>
          <w:p w14:paraId="017520A0" w14:textId="77777777" w:rsidR="008F28BF" w:rsidRDefault="00D570AA">
            <w:pPr>
              <w:jc w:val="center"/>
            </w:pPr>
            <w:r>
              <w:rPr>
                <w:rFonts w:hint="eastAsia"/>
              </w:rPr>
              <w:t>二等</w:t>
            </w:r>
            <w:r>
              <w:t>硕士</w:t>
            </w:r>
          </w:p>
          <w:p w14:paraId="7DF477CD" w14:textId="1D069CFF" w:rsidR="00D570AA" w:rsidRDefault="00D570AA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7616" w:type="dxa"/>
          </w:tcPr>
          <w:p w14:paraId="7FB6A597" w14:textId="7C020577" w:rsidR="006A589C" w:rsidRDefault="006A589C" w:rsidP="006A589C">
            <w:pPr>
              <w:jc w:val="left"/>
            </w:pPr>
            <w:r>
              <w:rPr>
                <w:rFonts w:hint="eastAsia"/>
              </w:rPr>
              <w:t>一等奖：德智体全面发展、品学兼优</w:t>
            </w:r>
          </w:p>
          <w:p w14:paraId="26C3E3D3" w14:textId="7498AB26" w:rsidR="008F28BF" w:rsidRPr="006A589C" w:rsidRDefault="006A589C" w:rsidP="006A589C">
            <w:pPr>
              <w:jc w:val="left"/>
              <w:rPr>
                <w:u w:val="single"/>
              </w:rPr>
            </w:pPr>
            <w:r w:rsidRPr="006A589C">
              <w:rPr>
                <w:rFonts w:hint="eastAsia"/>
                <w:u w:val="single"/>
              </w:rPr>
              <w:t>二等奖：品德端正、进步明显、积极参与社会实践</w:t>
            </w:r>
          </w:p>
        </w:tc>
        <w:tc>
          <w:tcPr>
            <w:tcW w:w="3247" w:type="dxa"/>
          </w:tcPr>
          <w:p w14:paraId="4407EA3F" w14:textId="241FED60" w:rsidR="008F28BF" w:rsidRDefault="006A589C">
            <w:pPr>
              <w:jc w:val="center"/>
            </w:pPr>
            <w:r>
              <w:rPr>
                <w:rFonts w:hint="eastAsia"/>
              </w:rPr>
              <w:t>人文学院硕士研究生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</w:tr>
    </w:tbl>
    <w:p w14:paraId="6D796D75" w14:textId="77777777" w:rsidR="008F28BF" w:rsidRDefault="008F28BF"/>
    <w:p w14:paraId="66690F46" w14:textId="77777777" w:rsidR="008F28BF" w:rsidRDefault="00000000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二、评定流程</w:t>
      </w:r>
    </w:p>
    <w:p w14:paraId="677BCE50" w14:textId="77777777" w:rsidR="008F28BF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① 学生自我介绍，限时 3 分钟</w:t>
      </w:r>
    </w:p>
    <w:p w14:paraId="13A6C3C2" w14:textId="77777777" w:rsidR="008F28BF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② 由评委随机提问，申请者进行回答，限时 2 分钟。</w:t>
      </w:r>
    </w:p>
    <w:p w14:paraId="7FB0A424" w14:textId="77777777" w:rsidR="008F28BF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③ 最终由评委进行打分，每人 100 分。按照奖项平均得分由高至低排序确定学院推荐人，并将最终推荐名单</w:t>
      </w:r>
    </w:p>
    <w:p w14:paraId="369601E6" w14:textId="77777777" w:rsidR="008F28BF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进行公示。</w:t>
      </w:r>
    </w:p>
    <w:p w14:paraId="33D3A21B" w14:textId="63FF58FF" w:rsidR="008F28BF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④ 评审时间：暂定</w:t>
      </w:r>
      <w:r w:rsidRPr="009B6453">
        <w:rPr>
          <w:rFonts w:ascii="宋体" w:eastAsia="宋体" w:hAnsi="宋体" w:cs="宋体" w:hint="eastAsia"/>
          <w:sz w:val="24"/>
          <w:szCs w:val="32"/>
        </w:rPr>
        <w:t>2024年</w:t>
      </w:r>
      <w:r w:rsidR="00914A80" w:rsidRPr="009B6453">
        <w:rPr>
          <w:rFonts w:ascii="宋体" w:eastAsia="宋体" w:hAnsi="宋体" w:cs="宋体" w:hint="eastAsia"/>
          <w:sz w:val="24"/>
          <w:szCs w:val="32"/>
        </w:rPr>
        <w:t>1</w:t>
      </w:r>
      <w:r w:rsidR="009B6453" w:rsidRPr="009B6453">
        <w:rPr>
          <w:rFonts w:ascii="宋体" w:eastAsia="宋体" w:hAnsi="宋体" w:cs="宋体" w:hint="eastAsia"/>
          <w:sz w:val="24"/>
          <w:szCs w:val="32"/>
        </w:rPr>
        <w:t>1</w:t>
      </w:r>
      <w:r w:rsidRPr="009B6453">
        <w:rPr>
          <w:rFonts w:ascii="宋体" w:eastAsia="宋体" w:hAnsi="宋体" w:cs="宋体" w:hint="eastAsia"/>
          <w:sz w:val="24"/>
          <w:szCs w:val="32"/>
        </w:rPr>
        <w:t>月</w:t>
      </w:r>
      <w:r w:rsidR="009B6453" w:rsidRPr="009B6453">
        <w:rPr>
          <w:rFonts w:ascii="宋体" w:eastAsia="宋体" w:hAnsi="宋体" w:cs="宋体" w:hint="eastAsia"/>
          <w:sz w:val="24"/>
          <w:szCs w:val="32"/>
        </w:rPr>
        <w:t>18</w:t>
      </w:r>
      <w:r w:rsidRPr="009B6453">
        <w:rPr>
          <w:rFonts w:ascii="宋体" w:eastAsia="宋体" w:hAnsi="宋体" w:cs="宋体" w:hint="eastAsia"/>
          <w:sz w:val="24"/>
          <w:szCs w:val="32"/>
        </w:rPr>
        <w:t>日至</w:t>
      </w:r>
      <w:r w:rsidR="00914A80" w:rsidRPr="009B6453">
        <w:rPr>
          <w:rFonts w:ascii="宋体" w:eastAsia="宋体" w:hAnsi="宋体" w:cs="宋体" w:hint="eastAsia"/>
          <w:sz w:val="24"/>
          <w:szCs w:val="32"/>
        </w:rPr>
        <w:t>1</w:t>
      </w:r>
      <w:r w:rsidR="009B6453" w:rsidRPr="009B6453">
        <w:rPr>
          <w:rFonts w:ascii="宋体" w:eastAsia="宋体" w:hAnsi="宋体" w:cs="宋体" w:hint="eastAsia"/>
          <w:sz w:val="24"/>
          <w:szCs w:val="32"/>
        </w:rPr>
        <w:t>1</w:t>
      </w:r>
      <w:r w:rsidRPr="009B6453">
        <w:rPr>
          <w:rFonts w:ascii="宋体" w:eastAsia="宋体" w:hAnsi="宋体" w:cs="宋体" w:hint="eastAsia"/>
          <w:sz w:val="24"/>
          <w:szCs w:val="32"/>
        </w:rPr>
        <w:t>月</w:t>
      </w:r>
      <w:r w:rsidR="00914A80" w:rsidRPr="009B6453">
        <w:rPr>
          <w:rFonts w:ascii="宋体" w:eastAsia="宋体" w:hAnsi="宋体" w:cs="宋体" w:hint="eastAsia"/>
          <w:sz w:val="24"/>
          <w:szCs w:val="32"/>
        </w:rPr>
        <w:t>2</w:t>
      </w:r>
      <w:r w:rsidR="009B6453" w:rsidRPr="009B6453">
        <w:rPr>
          <w:rFonts w:ascii="宋体" w:eastAsia="宋体" w:hAnsi="宋体" w:cs="宋体" w:hint="eastAsia"/>
          <w:sz w:val="24"/>
          <w:szCs w:val="32"/>
        </w:rPr>
        <w:t>2</w:t>
      </w:r>
      <w:r w:rsidRPr="009B6453">
        <w:rPr>
          <w:rFonts w:ascii="宋体" w:eastAsia="宋体" w:hAnsi="宋体" w:cs="宋体" w:hint="eastAsia"/>
          <w:sz w:val="24"/>
          <w:szCs w:val="32"/>
        </w:rPr>
        <w:t>日期间（具体时间</w:t>
      </w:r>
      <w:r w:rsidR="00420245">
        <w:rPr>
          <w:rFonts w:ascii="宋体" w:eastAsia="宋体" w:hAnsi="宋体" w:cs="宋体" w:hint="eastAsia"/>
          <w:sz w:val="24"/>
          <w:szCs w:val="32"/>
        </w:rPr>
        <w:t>地点</w:t>
      </w:r>
      <w:r w:rsidRPr="009B6453">
        <w:rPr>
          <w:rFonts w:ascii="宋体" w:eastAsia="宋体" w:hAnsi="宋体" w:cs="宋体" w:hint="eastAsia"/>
          <w:sz w:val="24"/>
          <w:szCs w:val="32"/>
        </w:rPr>
        <w:t>待通知）</w:t>
      </w:r>
    </w:p>
    <w:p w14:paraId="58FEBF92" w14:textId="05F900E8" w:rsidR="008F28BF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 xml:space="preserve">确认申请者在提交系统后请加入候选人 </w:t>
      </w:r>
      <w:r w:rsidRPr="00E7299E">
        <w:rPr>
          <w:rFonts w:ascii="宋体" w:eastAsia="宋体" w:hAnsi="宋体" w:cs="宋体" w:hint="eastAsia"/>
          <w:sz w:val="24"/>
          <w:szCs w:val="32"/>
        </w:rPr>
        <w:t>QQ 群：</w:t>
      </w:r>
      <w:r w:rsidR="00E7299E" w:rsidRPr="00E7299E">
        <w:rPr>
          <w:sz w:val="24"/>
          <w:szCs w:val="32"/>
        </w:rPr>
        <w:t>493818825</w:t>
      </w:r>
      <w:r w:rsidRPr="00E7299E">
        <w:rPr>
          <w:rFonts w:ascii="宋体" w:eastAsia="宋体" w:hAnsi="宋体" w:cs="宋体" w:hint="eastAsia"/>
          <w:sz w:val="24"/>
          <w:szCs w:val="32"/>
        </w:rPr>
        <w:t>。</w:t>
      </w:r>
    </w:p>
    <w:sectPr w:rsidR="008F28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5D734" w14:textId="77777777" w:rsidR="005B68D6" w:rsidRDefault="005B68D6" w:rsidP="00A57A9C">
      <w:r>
        <w:separator/>
      </w:r>
    </w:p>
  </w:endnote>
  <w:endnote w:type="continuationSeparator" w:id="0">
    <w:p w14:paraId="3E720E01" w14:textId="77777777" w:rsidR="005B68D6" w:rsidRDefault="005B68D6" w:rsidP="00A5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D1E48" w14:textId="77777777" w:rsidR="005B68D6" w:rsidRDefault="005B68D6" w:rsidP="00A57A9C">
      <w:r>
        <w:separator/>
      </w:r>
    </w:p>
  </w:footnote>
  <w:footnote w:type="continuationSeparator" w:id="0">
    <w:p w14:paraId="2C1B5503" w14:textId="77777777" w:rsidR="005B68D6" w:rsidRDefault="005B68D6" w:rsidP="00A5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MxMzdmOGZmOGYzMWUwOTJmNDUzZmQzZDhkOGU2N2QifQ=="/>
  </w:docVars>
  <w:rsids>
    <w:rsidRoot w:val="40E321E4"/>
    <w:rsid w:val="00036F6C"/>
    <w:rsid w:val="00281D70"/>
    <w:rsid w:val="00420245"/>
    <w:rsid w:val="005B68D6"/>
    <w:rsid w:val="006177B0"/>
    <w:rsid w:val="006A589C"/>
    <w:rsid w:val="00761B85"/>
    <w:rsid w:val="008F28BF"/>
    <w:rsid w:val="00913CA2"/>
    <w:rsid w:val="00914A80"/>
    <w:rsid w:val="009B6453"/>
    <w:rsid w:val="00A303E4"/>
    <w:rsid w:val="00A333F7"/>
    <w:rsid w:val="00A57A9C"/>
    <w:rsid w:val="00B41B78"/>
    <w:rsid w:val="00D570AA"/>
    <w:rsid w:val="00E7299E"/>
    <w:rsid w:val="00E94FC2"/>
    <w:rsid w:val="00ED2C70"/>
    <w:rsid w:val="017716F4"/>
    <w:rsid w:val="064B46CC"/>
    <w:rsid w:val="07777777"/>
    <w:rsid w:val="14893AD1"/>
    <w:rsid w:val="1F2D7B6A"/>
    <w:rsid w:val="27300E27"/>
    <w:rsid w:val="33613269"/>
    <w:rsid w:val="3B4A5604"/>
    <w:rsid w:val="3F1B5FEF"/>
    <w:rsid w:val="40E321E4"/>
    <w:rsid w:val="573E74AA"/>
    <w:rsid w:val="5AE83531"/>
    <w:rsid w:val="613D6A07"/>
    <w:rsid w:val="626D39E9"/>
    <w:rsid w:val="68EE362C"/>
    <w:rsid w:val="6AF37276"/>
    <w:rsid w:val="70563546"/>
    <w:rsid w:val="79A2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72A1E"/>
  <w15:docId w15:val="{9855354F-2929-4B4F-9ED6-0D5FAFE5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7A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57A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57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57A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瑶瑶子</dc:creator>
  <cp:lastModifiedBy>0805 Nichuny</cp:lastModifiedBy>
  <cp:revision>7</cp:revision>
  <dcterms:created xsi:type="dcterms:W3CDTF">2024-10-09T04:03:00Z</dcterms:created>
  <dcterms:modified xsi:type="dcterms:W3CDTF">2024-11-12T07:44:00Z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A2935310472E4003B39BBEAE5A6C72F7_11</vt:lpwstr>
  </property>
</Properties>
</file>