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5C1" w:rsidRDefault="00857A9B">
      <w:pPr>
        <w:spacing w:before="47"/>
        <w:ind w:left="920"/>
        <w:rPr>
          <w:rFonts w:ascii="宋体" w:eastAsia="宋体"/>
          <w:sz w:val="21"/>
        </w:rPr>
      </w:pPr>
      <w:r w:rsidRPr="00857A9B">
        <w:pict>
          <v:rect id="_x0000_s1087" style="position:absolute;left:0;text-align:left;margin-left:426.15pt;margin-top:382.35pt;width:2.85pt;height:.7pt;z-index:-251657216;mso-position-horizontal-relative:page;mso-position-vertical-relative:page" fillcolor="#0462c1" stroked="f">
            <w10:wrap anchorx="page" anchory="page"/>
          </v:rect>
        </w:pict>
      </w:r>
      <w:r w:rsidRPr="00857A9B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88" type="#_x0000_t202" style="position:absolute;left:0;text-align:left;margin-left:107.9pt;margin-top:552.35pt;width:16.05pt;height:29.8pt;z-index:-251656192;mso-position-horizontal-relative:page;mso-position-vertical-relative:page" filled="f" stroked="f">
            <v:textbox style="layout-flow:vertical" inset="0,0,0,0">
              <w:txbxContent>
                <w:p w:rsidR="00B315C1" w:rsidRDefault="00B315C1">
                  <w:pPr>
                    <w:spacing w:line="321" w:lineRule="exact"/>
                    <w:ind w:left="20"/>
                    <w:rPr>
                      <w:rFonts w:ascii="宋体"/>
                      <w:b/>
                      <w:sz w:val="28"/>
                    </w:rPr>
                  </w:pPr>
                </w:p>
              </w:txbxContent>
            </v:textbox>
            <w10:wrap anchorx="page" anchory="page"/>
          </v:shape>
        </w:pict>
      </w:r>
      <w:r w:rsidRPr="00857A9B">
        <w:pict>
          <v:shape id="_x0000_s1089" type="#_x0000_t202" style="position:absolute;left:0;text-align:left;margin-left:107.9pt;margin-top:593.65pt;width:16.05pt;height:9.05pt;z-index:-251655168;mso-position-horizontal-relative:page;mso-position-vertical-relative:page" filled="f" stroked="f">
            <v:textbox style="layout-flow:vertical" inset="0,0,0,0">
              <w:txbxContent>
                <w:p w:rsidR="00B315C1" w:rsidRDefault="00B315C1">
                  <w:pPr>
                    <w:spacing w:line="321" w:lineRule="exact"/>
                    <w:ind w:left="20"/>
                    <w:rPr>
                      <w:rFonts w:ascii="宋体"/>
                      <w:b/>
                      <w:sz w:val="28"/>
                    </w:rPr>
                  </w:pPr>
                </w:p>
              </w:txbxContent>
            </v:textbox>
            <w10:wrap anchorx="page" anchory="page"/>
          </v:shape>
        </w:pict>
      </w:r>
      <w:r w:rsidRPr="00857A9B">
        <w:pict>
          <v:shape id="_x0000_s1090" type="#_x0000_t202" style="position:absolute;left:0;text-align:left;margin-left:70.1pt;margin-top:491.15pt;width:16.05pt;height:9.05pt;z-index:-251654144;mso-position-horizontal-relative:page;mso-position-vertical-relative:page" filled="f" stroked="f">
            <v:textbox style="layout-flow:vertical" inset="0,0,0,0">
              <w:txbxContent>
                <w:p w:rsidR="00B315C1" w:rsidRDefault="00B315C1">
                  <w:pPr>
                    <w:spacing w:line="321" w:lineRule="exact"/>
                    <w:ind w:left="20"/>
                    <w:rPr>
                      <w:rFonts w:ascii="宋体"/>
                      <w:b/>
                      <w:sz w:val="28"/>
                    </w:rPr>
                  </w:pPr>
                </w:p>
              </w:txbxContent>
            </v:textbox>
            <w10:wrap anchorx="page" anchory="page"/>
          </v:shape>
        </w:pict>
      </w:r>
      <w:r w:rsidRPr="00857A9B">
        <w:pict>
          <v:shape id="_x0000_s1091" type="#_x0000_t202" style="position:absolute;left:0;text-align:left;margin-left:70.1pt;margin-top:511.9pt;width:16.05pt;height:9.05pt;z-index:-251653120;mso-position-horizontal-relative:page;mso-position-vertical-relative:page" filled="f" stroked="f">
            <v:textbox style="layout-flow:vertical" inset="0,0,0,0">
              <w:txbxContent>
                <w:p w:rsidR="00B315C1" w:rsidRDefault="00B315C1">
                  <w:pPr>
                    <w:spacing w:line="321" w:lineRule="exact"/>
                    <w:ind w:left="20"/>
                    <w:rPr>
                      <w:rFonts w:ascii="宋体"/>
                      <w:b/>
                      <w:sz w:val="28"/>
                    </w:rPr>
                  </w:pPr>
                </w:p>
              </w:txbxContent>
            </v:textbox>
            <w10:wrap anchorx="page" anchory="page"/>
          </v:shape>
        </w:pict>
      </w:r>
      <w:r w:rsidRPr="00857A9B">
        <w:pict>
          <v:shape id="_x0000_s1092" type="#_x0000_t202" style="position:absolute;left:0;text-align:left;margin-left:70.1pt;margin-top:532.55pt;width:16.05pt;height:9.05pt;z-index:-251652096;mso-position-horizontal-relative:page;mso-position-vertical-relative:page" filled="f" stroked="f">
            <v:textbox style="layout-flow:vertical" inset="0,0,0,0">
              <w:txbxContent>
                <w:p w:rsidR="00B315C1" w:rsidRDefault="00B315C1">
                  <w:pPr>
                    <w:spacing w:line="321" w:lineRule="exact"/>
                    <w:ind w:left="20"/>
                    <w:rPr>
                      <w:rFonts w:ascii="宋体"/>
                      <w:b/>
                      <w:sz w:val="28"/>
                    </w:rPr>
                  </w:pPr>
                </w:p>
              </w:txbxContent>
            </v:textbox>
            <w10:wrap anchorx="page" anchory="page"/>
          </v:shape>
        </w:pict>
      </w:r>
      <w:r w:rsidRPr="00857A9B">
        <w:pict>
          <v:shape id="_x0000_s1093" type="#_x0000_t202" style="position:absolute;left:0;text-align:left;margin-left:70.1pt;margin-top:553.2pt;width:16.05pt;height:9.05pt;z-index:-251651072;mso-position-horizontal-relative:page;mso-position-vertical-relative:page" filled="f" stroked="f">
            <v:textbox style="layout-flow:vertical" inset="0,0,0,0">
              <w:txbxContent>
                <w:p w:rsidR="00B315C1" w:rsidRDefault="00B315C1">
                  <w:pPr>
                    <w:spacing w:line="321" w:lineRule="exact"/>
                    <w:ind w:left="20"/>
                    <w:rPr>
                      <w:rFonts w:ascii="宋体"/>
                      <w:b/>
                      <w:sz w:val="28"/>
                    </w:rPr>
                  </w:pPr>
                </w:p>
              </w:txbxContent>
            </v:textbox>
            <w10:wrap anchorx="page" anchory="page"/>
          </v:shape>
        </w:pict>
      </w:r>
      <w:r w:rsidRPr="00857A9B">
        <w:pict>
          <v:shape id="_x0000_s1094" type="#_x0000_t202" style="position:absolute;left:0;text-align:left;margin-left:70.1pt;margin-top:573.85pt;width:16.05pt;height:9.05pt;z-index:-251650048;mso-position-horizontal-relative:page;mso-position-vertical-relative:page" filled="f" stroked="f">
            <v:textbox style="layout-flow:vertical" inset="0,0,0,0">
              <w:txbxContent>
                <w:p w:rsidR="00B315C1" w:rsidRDefault="00B315C1">
                  <w:pPr>
                    <w:spacing w:line="321" w:lineRule="exact"/>
                    <w:ind w:left="20"/>
                    <w:rPr>
                      <w:rFonts w:ascii="宋体"/>
                      <w:b/>
                      <w:sz w:val="28"/>
                    </w:rPr>
                  </w:pPr>
                </w:p>
              </w:txbxContent>
            </v:textbox>
            <w10:wrap anchorx="page" anchory="page"/>
          </v:shape>
        </w:pict>
      </w:r>
      <w:r w:rsidRPr="00857A9B">
        <w:pict>
          <v:shape id="_x0000_s1095" type="#_x0000_t202" style="position:absolute;left:0;text-align:left;margin-left:70.1pt;margin-top:594.5pt;width:16.05pt;height:9.05pt;z-index:-251649024;mso-position-horizontal-relative:page;mso-position-vertical-relative:page" filled="f" stroked="f">
            <v:textbox style="layout-flow:vertical" inset="0,0,0,0">
              <w:txbxContent>
                <w:p w:rsidR="00B315C1" w:rsidRDefault="00B315C1">
                  <w:pPr>
                    <w:spacing w:line="321" w:lineRule="exact"/>
                    <w:ind w:left="20"/>
                    <w:rPr>
                      <w:rFonts w:ascii="宋体"/>
                      <w:b/>
                      <w:sz w:val="28"/>
                    </w:rPr>
                  </w:pPr>
                </w:p>
              </w:txbxContent>
            </v:textbox>
            <w10:wrap anchorx="page" anchory="page"/>
          </v:shape>
        </w:pict>
      </w:r>
      <w:r w:rsidRPr="00857A9B">
        <w:pict>
          <v:shape id="_x0000_s1096" type="#_x0000_t202" style="position:absolute;left:0;text-align:left;margin-left:70.1pt;margin-top:615.1pt;width:16.05pt;height:9.05pt;z-index:-251648000;mso-position-horizontal-relative:page;mso-position-vertical-relative:page" filled="f" stroked="f">
            <v:textbox style="layout-flow:vertical" inset="0,0,0,0">
              <w:txbxContent>
                <w:p w:rsidR="00B315C1" w:rsidRDefault="00B315C1">
                  <w:pPr>
                    <w:spacing w:line="321" w:lineRule="exact"/>
                    <w:ind w:left="20"/>
                    <w:rPr>
                      <w:rFonts w:ascii="宋体"/>
                      <w:b/>
                      <w:sz w:val="28"/>
                    </w:rPr>
                  </w:pPr>
                </w:p>
              </w:txbxContent>
            </v:textbox>
            <w10:wrap anchorx="page" anchory="page"/>
          </v:shape>
        </w:pict>
      </w:r>
      <w:r w:rsidR="00D9598C">
        <w:rPr>
          <w:rFonts w:ascii="宋体" w:eastAsia="宋体" w:hint="eastAsia"/>
          <w:sz w:val="21"/>
        </w:rPr>
        <w:t xml:space="preserve">附表 2 硕士答辩会情况表（按下表填入相关信息） </w:t>
      </w:r>
    </w:p>
    <w:p w:rsidR="00B315C1" w:rsidRDefault="00D9598C">
      <w:pPr>
        <w:pStyle w:val="1"/>
        <w:spacing w:before="25"/>
      </w:pPr>
      <w:r>
        <w:t xml:space="preserve">东南大学 </w:t>
      </w:r>
    </w:p>
    <w:p w:rsidR="00B315C1" w:rsidRDefault="00D9598C">
      <w:pPr>
        <w:pStyle w:val="2"/>
      </w:pPr>
      <w:r>
        <w:t xml:space="preserve">硕士学位论文答辩会情况表 </w:t>
      </w:r>
    </w:p>
    <w:p w:rsidR="00B315C1" w:rsidRDefault="00B315C1">
      <w:pPr>
        <w:pStyle w:val="a3"/>
        <w:rPr>
          <w:rFonts w:ascii="宋体"/>
          <w:sz w:val="20"/>
        </w:rPr>
      </w:pPr>
    </w:p>
    <w:p w:rsidR="00B315C1" w:rsidRDefault="00B315C1">
      <w:pPr>
        <w:pStyle w:val="a3"/>
        <w:rPr>
          <w:rFonts w:ascii="宋体"/>
          <w:sz w:val="20"/>
        </w:rPr>
      </w:pPr>
    </w:p>
    <w:p w:rsidR="00B315C1" w:rsidRDefault="00B315C1">
      <w:pPr>
        <w:pStyle w:val="a3"/>
        <w:spacing w:before="4"/>
        <w:rPr>
          <w:rFonts w:ascii="宋体"/>
          <w:sz w:val="28"/>
        </w:rPr>
      </w:pPr>
    </w:p>
    <w:tbl>
      <w:tblPr>
        <w:tblW w:w="0" w:type="auto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50"/>
        <w:gridCol w:w="993"/>
        <w:gridCol w:w="1764"/>
        <w:gridCol w:w="835"/>
        <w:gridCol w:w="867"/>
        <w:gridCol w:w="708"/>
        <w:gridCol w:w="425"/>
        <w:gridCol w:w="425"/>
        <w:gridCol w:w="2768"/>
      </w:tblGrid>
      <w:tr w:rsidR="00B315C1">
        <w:trPr>
          <w:trHeight w:val="784"/>
        </w:trPr>
        <w:tc>
          <w:tcPr>
            <w:tcW w:w="1843" w:type="dxa"/>
            <w:gridSpan w:val="2"/>
          </w:tcPr>
          <w:p w:rsidR="00B315C1" w:rsidRDefault="00B315C1">
            <w:pPr>
              <w:pStyle w:val="TableParagraph"/>
              <w:spacing w:before="6"/>
              <w:ind w:left="0"/>
              <w:rPr>
                <w:sz w:val="18"/>
              </w:rPr>
            </w:pPr>
          </w:p>
          <w:p w:rsidR="00B315C1" w:rsidRDefault="00D9598C">
            <w:pPr>
              <w:pStyle w:val="TableParagraph"/>
              <w:spacing w:before="0"/>
              <w:ind w:right="-15"/>
              <w:rPr>
                <w:b/>
                <w:sz w:val="24"/>
              </w:rPr>
            </w:pPr>
            <w:r>
              <w:rPr>
                <w:b/>
                <w:spacing w:val="-41"/>
                <w:sz w:val="24"/>
              </w:rPr>
              <w:t>硕士生学号、姓名</w:t>
            </w:r>
          </w:p>
        </w:tc>
        <w:tc>
          <w:tcPr>
            <w:tcW w:w="2599" w:type="dxa"/>
            <w:gridSpan w:val="2"/>
            <w:vAlign w:val="center"/>
          </w:tcPr>
          <w:p w:rsidR="00B315C1" w:rsidRDefault="00D9598C" w:rsidP="00A11140">
            <w:pPr>
              <w:pStyle w:val="TableParagraph"/>
              <w:spacing w:before="214"/>
              <w:ind w:left="0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  <w:lang w:val="en-US"/>
              </w:rPr>
            </w:pPr>
            <w:r>
              <w:rPr>
                <w:rFonts w:ascii="仿宋_GB2312" w:eastAsia="仿宋_GB2312" w:hAnsi="仿宋_GB2312" w:cs="仿宋_GB2312" w:hint="eastAsia"/>
                <w:bCs/>
                <w:w w:val="99"/>
                <w:sz w:val="28"/>
                <w:szCs w:val="28"/>
                <w:lang w:val="en-US"/>
              </w:rPr>
              <w:t>1839</w:t>
            </w:r>
            <w:r w:rsidR="00A11140">
              <w:rPr>
                <w:rFonts w:ascii="仿宋_GB2312" w:eastAsia="仿宋_GB2312" w:hAnsi="仿宋_GB2312" w:cs="仿宋_GB2312" w:hint="eastAsia"/>
                <w:bCs/>
                <w:w w:val="99"/>
                <w:sz w:val="28"/>
                <w:szCs w:val="28"/>
                <w:lang w:val="en-US"/>
              </w:rPr>
              <w:t xml:space="preserve">70 </w:t>
            </w:r>
            <w:r w:rsidR="004543AE">
              <w:rPr>
                <w:rFonts w:ascii="仿宋_GB2312" w:eastAsia="仿宋_GB2312" w:hAnsi="仿宋_GB2312" w:cs="仿宋_GB2312" w:hint="eastAsia"/>
                <w:bCs/>
                <w:w w:val="99"/>
                <w:sz w:val="28"/>
                <w:szCs w:val="28"/>
                <w:lang w:val="en-US"/>
              </w:rPr>
              <w:t>徐子燕</w:t>
            </w:r>
          </w:p>
        </w:tc>
        <w:tc>
          <w:tcPr>
            <w:tcW w:w="2000" w:type="dxa"/>
            <w:gridSpan w:val="3"/>
          </w:tcPr>
          <w:p w:rsidR="00B315C1" w:rsidRDefault="00D9598C">
            <w:pPr>
              <w:pStyle w:val="TableParagraph"/>
              <w:spacing w:before="214"/>
              <w:ind w:left="111"/>
              <w:rPr>
                <w:b/>
                <w:sz w:val="28"/>
              </w:rPr>
            </w:pPr>
            <w:r>
              <w:rPr>
                <w:b/>
                <w:spacing w:val="-41"/>
                <w:sz w:val="28"/>
              </w:rPr>
              <w:t>导师姓名、职称</w:t>
            </w:r>
          </w:p>
        </w:tc>
        <w:tc>
          <w:tcPr>
            <w:tcW w:w="3193" w:type="dxa"/>
            <w:gridSpan w:val="2"/>
            <w:vAlign w:val="center"/>
          </w:tcPr>
          <w:p w:rsidR="00B315C1" w:rsidRDefault="00D9598C">
            <w:pPr>
              <w:pStyle w:val="TableParagraph"/>
              <w:ind w:left="0"/>
              <w:jc w:val="center"/>
              <w:rPr>
                <w:rFonts w:ascii="仿宋_GB2312" w:eastAsia="仿宋_GB2312" w:hAnsi="仿宋_GB2312" w:cs="仿宋_GB2312"/>
                <w:bCs/>
                <w:w w:val="99"/>
                <w:sz w:val="28"/>
                <w:szCs w:val="28"/>
                <w:lang w:val="en-US"/>
              </w:rPr>
            </w:pPr>
            <w:r>
              <w:rPr>
                <w:rFonts w:ascii="仿宋_GB2312" w:eastAsia="仿宋_GB2312" w:hAnsi="仿宋_GB2312" w:cs="仿宋_GB2312" w:hint="eastAsia"/>
                <w:bCs/>
                <w:w w:val="99"/>
                <w:sz w:val="28"/>
                <w:szCs w:val="28"/>
                <w:lang w:val="en-US"/>
              </w:rPr>
              <w:t>杨煜 副教授</w:t>
            </w:r>
          </w:p>
        </w:tc>
      </w:tr>
      <w:tr w:rsidR="00B315C1">
        <w:trPr>
          <w:trHeight w:val="785"/>
        </w:trPr>
        <w:tc>
          <w:tcPr>
            <w:tcW w:w="1843" w:type="dxa"/>
            <w:gridSpan w:val="2"/>
          </w:tcPr>
          <w:p w:rsidR="00B315C1" w:rsidRDefault="00D9598C">
            <w:pPr>
              <w:pStyle w:val="TableParagraph"/>
              <w:spacing w:before="215"/>
              <w:rPr>
                <w:b/>
                <w:sz w:val="28"/>
              </w:rPr>
            </w:pPr>
            <w:r>
              <w:rPr>
                <w:b/>
                <w:sz w:val="28"/>
              </w:rPr>
              <w:t>论文字数</w:t>
            </w:r>
          </w:p>
        </w:tc>
        <w:tc>
          <w:tcPr>
            <w:tcW w:w="2599" w:type="dxa"/>
            <w:gridSpan w:val="2"/>
            <w:vAlign w:val="center"/>
          </w:tcPr>
          <w:p w:rsidR="00B315C1" w:rsidRDefault="004543AE">
            <w:pPr>
              <w:pStyle w:val="TableParagraph"/>
              <w:ind w:left="0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rFonts w:ascii="仿宋_GB2312" w:eastAsia="仿宋_GB2312" w:hAnsi="仿宋_GB2312" w:cs="仿宋_GB2312" w:hint="eastAsia"/>
                <w:bCs/>
                <w:w w:val="99"/>
                <w:sz w:val="28"/>
                <w:szCs w:val="28"/>
                <w:lang w:val="en-US"/>
              </w:rPr>
              <w:t>4.84</w:t>
            </w:r>
            <w:r w:rsidR="00D9598C">
              <w:rPr>
                <w:rFonts w:ascii="仿宋_GB2312" w:eastAsia="仿宋_GB2312" w:hAnsi="仿宋_GB2312" w:cs="仿宋_GB2312" w:hint="eastAsia"/>
                <w:bCs/>
                <w:w w:val="99"/>
                <w:sz w:val="28"/>
                <w:szCs w:val="28"/>
                <w:lang w:val="en-US"/>
              </w:rPr>
              <w:t>万</w:t>
            </w:r>
          </w:p>
        </w:tc>
        <w:tc>
          <w:tcPr>
            <w:tcW w:w="2000" w:type="dxa"/>
            <w:gridSpan w:val="3"/>
          </w:tcPr>
          <w:p w:rsidR="00B315C1" w:rsidRDefault="00D9598C">
            <w:pPr>
              <w:pStyle w:val="TableParagraph"/>
              <w:ind w:left="368"/>
              <w:rPr>
                <w:b/>
                <w:sz w:val="28"/>
              </w:rPr>
            </w:pPr>
            <w:r>
              <w:rPr>
                <w:b/>
                <w:sz w:val="28"/>
              </w:rPr>
              <w:t>所 在 院 系</w:t>
            </w:r>
          </w:p>
        </w:tc>
        <w:tc>
          <w:tcPr>
            <w:tcW w:w="3193" w:type="dxa"/>
            <w:gridSpan w:val="2"/>
            <w:vAlign w:val="center"/>
          </w:tcPr>
          <w:p w:rsidR="00B315C1" w:rsidRDefault="00D9598C">
            <w:pPr>
              <w:pStyle w:val="TableParagraph"/>
              <w:ind w:left="0"/>
              <w:jc w:val="center"/>
              <w:rPr>
                <w:rFonts w:ascii="仿宋_GB2312" w:eastAsia="仿宋_GB2312" w:hAnsi="仿宋_GB2312" w:cs="仿宋_GB2312"/>
                <w:bCs/>
                <w:w w:val="99"/>
                <w:sz w:val="28"/>
                <w:szCs w:val="28"/>
                <w:lang w:val="en-US"/>
              </w:rPr>
            </w:pPr>
            <w:r>
              <w:rPr>
                <w:rFonts w:ascii="仿宋_GB2312" w:eastAsia="仿宋_GB2312" w:hAnsi="仿宋_GB2312" w:cs="仿宋_GB2312" w:hint="eastAsia"/>
                <w:bCs/>
                <w:w w:val="99"/>
                <w:sz w:val="28"/>
                <w:szCs w:val="28"/>
                <w:lang w:val="en-US"/>
              </w:rPr>
              <w:t>人文学院 MPA中心</w:t>
            </w:r>
          </w:p>
        </w:tc>
      </w:tr>
      <w:tr w:rsidR="00B315C1">
        <w:trPr>
          <w:trHeight w:val="781"/>
        </w:trPr>
        <w:tc>
          <w:tcPr>
            <w:tcW w:w="1843" w:type="dxa"/>
            <w:gridSpan w:val="2"/>
          </w:tcPr>
          <w:p w:rsidR="00B315C1" w:rsidRDefault="00D9598C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研究方向</w:t>
            </w:r>
          </w:p>
        </w:tc>
        <w:tc>
          <w:tcPr>
            <w:tcW w:w="7792" w:type="dxa"/>
            <w:gridSpan w:val="7"/>
            <w:vAlign w:val="center"/>
          </w:tcPr>
          <w:p w:rsidR="00B315C1" w:rsidRDefault="004543AE">
            <w:pPr>
              <w:pStyle w:val="TableParagraph"/>
              <w:ind w:left="0"/>
              <w:jc w:val="center"/>
              <w:rPr>
                <w:rFonts w:ascii="仿宋_GB2312" w:eastAsia="仿宋_GB2312" w:hAnsi="仿宋_GB2312" w:cs="仿宋_GB2312"/>
                <w:bCs/>
                <w:w w:val="99"/>
                <w:sz w:val="28"/>
                <w:szCs w:val="28"/>
                <w:lang w:val="en-US"/>
              </w:rPr>
            </w:pPr>
            <w:r>
              <w:rPr>
                <w:rFonts w:ascii="仿宋_GB2312" w:eastAsia="仿宋_GB2312" w:hAnsi="仿宋_GB2312" w:cs="仿宋_GB2312" w:hint="eastAsia"/>
                <w:bCs/>
                <w:w w:val="99"/>
                <w:sz w:val="28"/>
                <w:szCs w:val="28"/>
                <w:lang w:val="en-US"/>
              </w:rPr>
              <w:t>城市治理</w:t>
            </w:r>
          </w:p>
        </w:tc>
      </w:tr>
      <w:tr w:rsidR="00B315C1">
        <w:trPr>
          <w:trHeight w:val="784"/>
        </w:trPr>
        <w:tc>
          <w:tcPr>
            <w:tcW w:w="1843" w:type="dxa"/>
            <w:gridSpan w:val="2"/>
          </w:tcPr>
          <w:p w:rsidR="00B315C1" w:rsidRDefault="00D9598C">
            <w:pPr>
              <w:pStyle w:val="TableParagraph"/>
              <w:spacing w:before="137"/>
              <w:rPr>
                <w:b/>
                <w:sz w:val="28"/>
              </w:rPr>
            </w:pPr>
            <w:r>
              <w:rPr>
                <w:b/>
                <w:sz w:val="28"/>
              </w:rPr>
              <w:t>论文题目</w:t>
            </w:r>
          </w:p>
        </w:tc>
        <w:tc>
          <w:tcPr>
            <w:tcW w:w="7792" w:type="dxa"/>
            <w:gridSpan w:val="7"/>
            <w:vAlign w:val="center"/>
          </w:tcPr>
          <w:p w:rsidR="00B315C1" w:rsidRDefault="004543AE">
            <w:pPr>
              <w:pStyle w:val="TableParagraph"/>
              <w:ind w:left="0"/>
              <w:jc w:val="center"/>
              <w:rPr>
                <w:rFonts w:ascii="仿宋_GB2312" w:eastAsia="仿宋_GB2312" w:hAnsi="仿宋_GB2312" w:cs="仿宋_GB2312"/>
                <w:bCs/>
                <w:w w:val="99"/>
                <w:sz w:val="28"/>
                <w:szCs w:val="28"/>
                <w:lang w:val="en-US"/>
              </w:rPr>
            </w:pPr>
            <w:r>
              <w:rPr>
                <w:rFonts w:ascii="仿宋_GB2312" w:eastAsia="仿宋_GB2312" w:hAnsi="仿宋_GB2312" w:cs="仿宋_GB2312" w:hint="eastAsia"/>
                <w:bCs/>
                <w:w w:val="99"/>
                <w:sz w:val="28"/>
                <w:szCs w:val="28"/>
                <w:lang w:val="en-US"/>
              </w:rPr>
              <w:t>基于人工智能的城市精细化管理研究</w:t>
            </w:r>
            <w:r w:rsidR="00D9598C">
              <w:rPr>
                <w:rFonts w:ascii="仿宋_GB2312" w:eastAsia="仿宋_GB2312" w:hAnsi="仿宋_GB2312" w:cs="仿宋_GB2312" w:hint="eastAsia"/>
                <w:bCs/>
                <w:w w:val="99"/>
                <w:sz w:val="28"/>
                <w:szCs w:val="28"/>
                <w:lang w:val="en-US"/>
              </w:rPr>
              <w:t>：以</w:t>
            </w:r>
            <w:bookmarkStart w:id="0" w:name="_GoBack"/>
            <w:bookmarkEnd w:id="0"/>
            <w:r>
              <w:rPr>
                <w:rFonts w:ascii="仿宋_GB2312" w:eastAsia="仿宋_GB2312" w:hAnsi="仿宋_GB2312" w:cs="仿宋_GB2312" w:hint="eastAsia"/>
                <w:bCs/>
                <w:w w:val="99"/>
                <w:sz w:val="28"/>
                <w:szCs w:val="28"/>
                <w:lang w:val="en-US"/>
              </w:rPr>
              <w:t>靖江市为例</w:t>
            </w:r>
          </w:p>
        </w:tc>
      </w:tr>
      <w:tr w:rsidR="00B315C1">
        <w:trPr>
          <w:trHeight w:val="791"/>
        </w:trPr>
        <w:tc>
          <w:tcPr>
            <w:tcW w:w="1843" w:type="dxa"/>
            <w:gridSpan w:val="2"/>
          </w:tcPr>
          <w:p w:rsidR="00B315C1" w:rsidRDefault="00D9598C">
            <w:pPr>
              <w:pStyle w:val="TableParagraph"/>
              <w:spacing w:before="84" w:line="213" w:lineRule="auto"/>
              <w:ind w:right="456"/>
              <w:rPr>
                <w:b/>
                <w:sz w:val="28"/>
              </w:rPr>
            </w:pPr>
            <w:r>
              <w:rPr>
                <w:b/>
                <w:sz w:val="28"/>
              </w:rPr>
              <w:t>答辩日期开始时间</w:t>
            </w:r>
          </w:p>
        </w:tc>
        <w:tc>
          <w:tcPr>
            <w:tcW w:w="1764" w:type="dxa"/>
            <w:vAlign w:val="center"/>
          </w:tcPr>
          <w:p w:rsidR="00B315C1" w:rsidRDefault="00D9598C">
            <w:pPr>
              <w:pStyle w:val="TableParagraph"/>
              <w:ind w:left="0"/>
              <w:jc w:val="center"/>
              <w:rPr>
                <w:b/>
                <w:sz w:val="28"/>
                <w:lang w:val="en-US"/>
              </w:rPr>
            </w:pPr>
            <w:r>
              <w:rPr>
                <w:rFonts w:ascii="仿宋_GB2312" w:eastAsia="仿宋_GB2312" w:hAnsi="仿宋_GB2312" w:cs="仿宋_GB2312" w:hint="eastAsia"/>
                <w:bCs/>
                <w:w w:val="99"/>
                <w:sz w:val="28"/>
                <w:szCs w:val="28"/>
                <w:lang w:val="en-US"/>
              </w:rPr>
              <w:t>9月4日8：30</w:t>
            </w:r>
          </w:p>
        </w:tc>
        <w:tc>
          <w:tcPr>
            <w:tcW w:w="2410" w:type="dxa"/>
            <w:gridSpan w:val="3"/>
            <w:vAlign w:val="center"/>
          </w:tcPr>
          <w:p w:rsidR="00B315C1" w:rsidRDefault="00D9598C">
            <w:pPr>
              <w:pStyle w:val="TableParagraph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答辩地点</w:t>
            </w:r>
          </w:p>
        </w:tc>
        <w:tc>
          <w:tcPr>
            <w:tcW w:w="3618" w:type="dxa"/>
            <w:gridSpan w:val="3"/>
            <w:vAlign w:val="center"/>
          </w:tcPr>
          <w:p w:rsidR="00B315C1" w:rsidRDefault="00D9598C">
            <w:pPr>
              <w:pStyle w:val="TableParagraph"/>
              <w:spacing w:before="6"/>
              <w:jc w:val="both"/>
              <w:rPr>
                <w:rFonts w:ascii="仿宋_GB2312" w:eastAsia="仿宋_GB2312" w:hAnsi="仿宋_GB2312" w:cs="仿宋_GB2312"/>
                <w:bCs/>
                <w:sz w:val="21"/>
                <w:lang w:val="en-US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1"/>
                <w:lang w:val="en-US"/>
              </w:rPr>
              <w:t>腾讯会议网址/会议ID号:278238697</w:t>
            </w:r>
          </w:p>
          <w:p w:rsidR="00B315C1" w:rsidRDefault="00D9598C">
            <w:pPr>
              <w:pStyle w:val="TableParagraph"/>
              <w:spacing w:before="6"/>
              <w:jc w:val="both"/>
              <w:rPr>
                <w:rFonts w:ascii="等线" w:eastAsia="等线"/>
                <w:b/>
                <w:sz w:val="21"/>
                <w:lang w:val="en-US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1"/>
                <w:lang w:val="en-US"/>
              </w:rPr>
              <w:t>会议密码：</w:t>
            </w:r>
          </w:p>
        </w:tc>
      </w:tr>
      <w:tr w:rsidR="00B315C1">
        <w:trPr>
          <w:trHeight w:val="784"/>
        </w:trPr>
        <w:tc>
          <w:tcPr>
            <w:tcW w:w="850" w:type="dxa"/>
            <w:vMerge w:val="restart"/>
          </w:tcPr>
          <w:p w:rsidR="00B315C1" w:rsidRDefault="00B315C1">
            <w:pPr>
              <w:pStyle w:val="TableParagraph"/>
              <w:spacing w:before="0"/>
              <w:ind w:left="0"/>
              <w:rPr>
                <w:sz w:val="28"/>
              </w:rPr>
            </w:pPr>
          </w:p>
          <w:p w:rsidR="00B315C1" w:rsidRDefault="00B315C1">
            <w:pPr>
              <w:pStyle w:val="TableParagraph"/>
              <w:spacing w:before="0"/>
              <w:ind w:left="0"/>
              <w:rPr>
                <w:sz w:val="28"/>
              </w:rPr>
            </w:pPr>
          </w:p>
          <w:p w:rsidR="00B315C1" w:rsidRDefault="00B315C1">
            <w:pPr>
              <w:pStyle w:val="TableParagraph"/>
              <w:spacing w:before="0"/>
              <w:ind w:left="0"/>
              <w:rPr>
                <w:sz w:val="28"/>
              </w:rPr>
            </w:pPr>
          </w:p>
          <w:p w:rsidR="00B315C1" w:rsidRDefault="00B315C1">
            <w:pPr>
              <w:pStyle w:val="TableParagraph"/>
              <w:spacing w:before="0"/>
              <w:ind w:left="0"/>
            </w:pPr>
          </w:p>
          <w:p w:rsidR="00B315C1" w:rsidRDefault="00D9598C">
            <w:pPr>
              <w:pStyle w:val="TableParagraph"/>
              <w:spacing w:before="0" w:line="276" w:lineRule="auto"/>
              <w:ind w:left="287" w:right="27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答辩委员会成员</w:t>
            </w:r>
          </w:p>
        </w:tc>
        <w:tc>
          <w:tcPr>
            <w:tcW w:w="993" w:type="dxa"/>
            <w:vAlign w:val="center"/>
          </w:tcPr>
          <w:p w:rsidR="00B315C1" w:rsidRDefault="00D9598C">
            <w:pPr>
              <w:pStyle w:val="TableParagraph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职 务</w:t>
            </w:r>
          </w:p>
        </w:tc>
        <w:tc>
          <w:tcPr>
            <w:tcW w:w="1764" w:type="dxa"/>
            <w:vAlign w:val="center"/>
          </w:tcPr>
          <w:p w:rsidR="00B315C1" w:rsidRDefault="00D9598C">
            <w:pPr>
              <w:pStyle w:val="TableParagraph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姓名</w:t>
            </w:r>
          </w:p>
        </w:tc>
        <w:tc>
          <w:tcPr>
            <w:tcW w:w="1702" w:type="dxa"/>
            <w:gridSpan w:val="2"/>
            <w:vAlign w:val="center"/>
          </w:tcPr>
          <w:p w:rsidR="00B315C1" w:rsidRDefault="00D9598C">
            <w:pPr>
              <w:pStyle w:val="TableParagraph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职称</w:t>
            </w:r>
          </w:p>
        </w:tc>
        <w:tc>
          <w:tcPr>
            <w:tcW w:w="1558" w:type="dxa"/>
            <w:gridSpan w:val="3"/>
            <w:vAlign w:val="center"/>
          </w:tcPr>
          <w:p w:rsidR="00B315C1" w:rsidRDefault="00D9598C">
            <w:pPr>
              <w:pStyle w:val="TableParagraph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是否硕导</w:t>
            </w:r>
          </w:p>
        </w:tc>
        <w:tc>
          <w:tcPr>
            <w:tcW w:w="2768" w:type="dxa"/>
            <w:vAlign w:val="center"/>
          </w:tcPr>
          <w:p w:rsidR="00B315C1" w:rsidRDefault="00D9598C">
            <w:pPr>
              <w:pStyle w:val="TableParagraph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工作单位</w:t>
            </w:r>
          </w:p>
        </w:tc>
      </w:tr>
      <w:tr w:rsidR="00B315C1">
        <w:trPr>
          <w:trHeight w:val="784"/>
        </w:trPr>
        <w:tc>
          <w:tcPr>
            <w:tcW w:w="850" w:type="dxa"/>
            <w:vMerge/>
            <w:tcBorders>
              <w:top w:val="nil"/>
            </w:tcBorders>
          </w:tcPr>
          <w:p w:rsidR="00B315C1" w:rsidRDefault="00B315C1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Align w:val="center"/>
          </w:tcPr>
          <w:p w:rsidR="00B315C1" w:rsidRDefault="00D9598C">
            <w:pPr>
              <w:pStyle w:val="TableParagraph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主 席</w:t>
            </w:r>
          </w:p>
        </w:tc>
        <w:tc>
          <w:tcPr>
            <w:tcW w:w="1764" w:type="dxa"/>
            <w:vAlign w:val="center"/>
          </w:tcPr>
          <w:p w:rsidR="00B315C1" w:rsidRDefault="00D9598C">
            <w:pPr>
              <w:pStyle w:val="TableParagraph"/>
              <w:spacing w:before="214"/>
              <w:ind w:left="0"/>
              <w:jc w:val="center"/>
              <w:rPr>
                <w:rFonts w:ascii="仿宋_GB2312" w:eastAsia="仿宋_GB2312" w:hAnsi="仿宋_GB2312" w:cs="仿宋_GB2312"/>
                <w:bCs/>
                <w:w w:val="99"/>
                <w:sz w:val="28"/>
                <w:szCs w:val="28"/>
                <w:lang w:val="en-US"/>
              </w:rPr>
            </w:pPr>
            <w:r>
              <w:rPr>
                <w:rFonts w:ascii="仿宋_GB2312" w:eastAsia="仿宋_GB2312" w:hAnsi="仿宋_GB2312" w:cs="仿宋_GB2312" w:hint="eastAsia"/>
                <w:bCs/>
                <w:w w:val="99"/>
                <w:sz w:val="28"/>
                <w:szCs w:val="28"/>
                <w:lang w:val="en-US"/>
              </w:rPr>
              <w:t>徐  嘉</w:t>
            </w:r>
          </w:p>
        </w:tc>
        <w:tc>
          <w:tcPr>
            <w:tcW w:w="1702" w:type="dxa"/>
            <w:gridSpan w:val="2"/>
            <w:vAlign w:val="center"/>
          </w:tcPr>
          <w:p w:rsidR="00B315C1" w:rsidRDefault="00D9598C">
            <w:pPr>
              <w:pStyle w:val="TableParagraph"/>
              <w:spacing w:before="214"/>
              <w:ind w:left="0"/>
              <w:jc w:val="center"/>
              <w:rPr>
                <w:rFonts w:ascii="仿宋_GB2312" w:eastAsia="仿宋_GB2312" w:hAnsi="仿宋_GB2312" w:cs="仿宋_GB2312"/>
                <w:bCs/>
                <w:w w:val="99"/>
                <w:sz w:val="28"/>
                <w:szCs w:val="28"/>
                <w:lang w:val="en-US"/>
              </w:rPr>
            </w:pPr>
            <w:r>
              <w:rPr>
                <w:rFonts w:ascii="仿宋_GB2312" w:eastAsia="仿宋_GB2312" w:hAnsi="仿宋_GB2312" w:cs="仿宋_GB2312" w:hint="eastAsia"/>
                <w:bCs/>
                <w:w w:val="99"/>
                <w:sz w:val="28"/>
                <w:szCs w:val="28"/>
                <w:lang w:val="en-US"/>
              </w:rPr>
              <w:t>教授</w:t>
            </w:r>
          </w:p>
        </w:tc>
        <w:tc>
          <w:tcPr>
            <w:tcW w:w="1558" w:type="dxa"/>
            <w:gridSpan w:val="3"/>
            <w:vAlign w:val="center"/>
          </w:tcPr>
          <w:p w:rsidR="00B315C1" w:rsidRDefault="00D9598C">
            <w:pPr>
              <w:pStyle w:val="TableParagraph"/>
              <w:spacing w:before="214"/>
              <w:ind w:left="0"/>
              <w:jc w:val="center"/>
              <w:rPr>
                <w:rFonts w:ascii="仿宋_GB2312" w:eastAsia="仿宋_GB2312" w:hAnsi="仿宋_GB2312" w:cs="仿宋_GB2312"/>
                <w:bCs/>
                <w:w w:val="99"/>
                <w:sz w:val="28"/>
                <w:szCs w:val="28"/>
                <w:lang w:val="en-US"/>
              </w:rPr>
            </w:pPr>
            <w:r>
              <w:rPr>
                <w:rFonts w:ascii="仿宋_GB2312" w:eastAsia="仿宋_GB2312" w:hAnsi="仿宋_GB2312" w:cs="仿宋_GB2312" w:hint="eastAsia"/>
                <w:bCs/>
                <w:w w:val="99"/>
                <w:sz w:val="28"/>
                <w:szCs w:val="28"/>
                <w:lang w:val="en-US"/>
              </w:rPr>
              <w:t>是</w:t>
            </w:r>
          </w:p>
        </w:tc>
        <w:tc>
          <w:tcPr>
            <w:tcW w:w="2768" w:type="dxa"/>
            <w:vAlign w:val="center"/>
          </w:tcPr>
          <w:p w:rsidR="00B315C1" w:rsidRDefault="00D9598C">
            <w:pPr>
              <w:pStyle w:val="TableParagraph"/>
              <w:spacing w:before="214"/>
              <w:ind w:left="0"/>
              <w:jc w:val="center"/>
              <w:rPr>
                <w:rFonts w:ascii="仿宋_GB2312" w:eastAsia="仿宋_GB2312" w:hAnsi="仿宋_GB2312" w:cs="仿宋_GB2312"/>
                <w:bCs/>
                <w:w w:val="99"/>
                <w:sz w:val="28"/>
                <w:szCs w:val="28"/>
                <w:lang w:val="en-US"/>
              </w:rPr>
            </w:pPr>
            <w:r>
              <w:rPr>
                <w:rFonts w:ascii="仿宋_GB2312" w:eastAsia="仿宋_GB2312" w:hAnsi="仿宋_GB2312" w:cs="仿宋_GB2312" w:hint="eastAsia"/>
                <w:bCs/>
                <w:w w:val="99"/>
                <w:sz w:val="28"/>
                <w:szCs w:val="28"/>
                <w:lang w:val="en-US"/>
              </w:rPr>
              <w:t>东南大学</w:t>
            </w:r>
          </w:p>
        </w:tc>
      </w:tr>
      <w:tr w:rsidR="00B315C1">
        <w:trPr>
          <w:trHeight w:val="782"/>
        </w:trPr>
        <w:tc>
          <w:tcPr>
            <w:tcW w:w="850" w:type="dxa"/>
            <w:vMerge/>
            <w:tcBorders>
              <w:top w:val="nil"/>
            </w:tcBorders>
          </w:tcPr>
          <w:p w:rsidR="00B315C1" w:rsidRDefault="00B315C1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 w:val="restart"/>
          </w:tcPr>
          <w:p w:rsidR="00B315C1" w:rsidRDefault="00B315C1">
            <w:pPr>
              <w:pStyle w:val="TableParagraph"/>
              <w:spacing w:before="0"/>
              <w:ind w:left="0"/>
              <w:rPr>
                <w:sz w:val="28"/>
              </w:rPr>
            </w:pPr>
          </w:p>
          <w:p w:rsidR="00B315C1" w:rsidRDefault="00B315C1">
            <w:pPr>
              <w:pStyle w:val="TableParagraph"/>
              <w:spacing w:before="0"/>
              <w:ind w:left="0"/>
              <w:jc w:val="center"/>
              <w:rPr>
                <w:sz w:val="28"/>
              </w:rPr>
            </w:pPr>
          </w:p>
          <w:p w:rsidR="00B315C1" w:rsidRDefault="00B315C1">
            <w:pPr>
              <w:pStyle w:val="TableParagraph"/>
              <w:spacing w:before="6"/>
              <w:ind w:left="0"/>
              <w:jc w:val="center"/>
              <w:rPr>
                <w:sz w:val="21"/>
              </w:rPr>
            </w:pPr>
          </w:p>
          <w:p w:rsidR="00B315C1" w:rsidRDefault="00D9598C">
            <w:pPr>
              <w:pStyle w:val="TableParagraph"/>
              <w:spacing w:before="0" w:line="554" w:lineRule="auto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委</w:t>
            </w:r>
          </w:p>
          <w:p w:rsidR="00B315C1" w:rsidRDefault="00D9598C">
            <w:pPr>
              <w:pStyle w:val="TableParagraph"/>
              <w:spacing w:before="0" w:line="554" w:lineRule="auto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员</w:t>
            </w:r>
          </w:p>
        </w:tc>
        <w:tc>
          <w:tcPr>
            <w:tcW w:w="1764" w:type="dxa"/>
            <w:vAlign w:val="center"/>
          </w:tcPr>
          <w:p w:rsidR="00B315C1" w:rsidRDefault="00D9598C">
            <w:pPr>
              <w:pStyle w:val="TableParagraph"/>
              <w:spacing w:before="214"/>
              <w:ind w:left="0"/>
              <w:jc w:val="center"/>
              <w:rPr>
                <w:rFonts w:ascii="仿宋_GB2312" w:eastAsia="仿宋_GB2312" w:hAnsi="仿宋_GB2312" w:cs="仿宋_GB2312"/>
                <w:bCs/>
                <w:w w:val="99"/>
                <w:sz w:val="28"/>
                <w:szCs w:val="28"/>
                <w:lang w:val="en-US"/>
              </w:rPr>
            </w:pPr>
            <w:r>
              <w:rPr>
                <w:rFonts w:ascii="仿宋_GB2312" w:eastAsia="仿宋_GB2312" w:hAnsi="仿宋_GB2312" w:cs="仿宋_GB2312" w:hint="eastAsia"/>
                <w:bCs/>
                <w:w w:val="99"/>
                <w:sz w:val="28"/>
                <w:szCs w:val="28"/>
                <w:lang w:val="en-US"/>
              </w:rPr>
              <w:t>夏保华</w:t>
            </w:r>
          </w:p>
        </w:tc>
        <w:tc>
          <w:tcPr>
            <w:tcW w:w="1702" w:type="dxa"/>
            <w:gridSpan w:val="2"/>
            <w:vAlign w:val="center"/>
          </w:tcPr>
          <w:p w:rsidR="00B315C1" w:rsidRDefault="00D9598C">
            <w:pPr>
              <w:pStyle w:val="TableParagraph"/>
              <w:spacing w:before="214"/>
              <w:ind w:left="0"/>
              <w:jc w:val="center"/>
              <w:rPr>
                <w:rFonts w:ascii="仿宋_GB2312" w:eastAsia="仿宋_GB2312" w:hAnsi="仿宋_GB2312" w:cs="仿宋_GB2312"/>
                <w:bCs/>
                <w:w w:val="99"/>
                <w:sz w:val="28"/>
                <w:szCs w:val="28"/>
                <w:lang w:val="en-US"/>
              </w:rPr>
            </w:pPr>
            <w:r>
              <w:rPr>
                <w:rFonts w:ascii="仿宋_GB2312" w:eastAsia="仿宋_GB2312" w:hAnsi="仿宋_GB2312" w:cs="仿宋_GB2312" w:hint="eastAsia"/>
                <w:bCs/>
                <w:w w:val="99"/>
                <w:sz w:val="28"/>
                <w:szCs w:val="28"/>
                <w:lang w:val="en-US"/>
              </w:rPr>
              <w:t>教授</w:t>
            </w:r>
          </w:p>
        </w:tc>
        <w:tc>
          <w:tcPr>
            <w:tcW w:w="1558" w:type="dxa"/>
            <w:gridSpan w:val="3"/>
            <w:vAlign w:val="center"/>
          </w:tcPr>
          <w:p w:rsidR="00B315C1" w:rsidRDefault="00D9598C">
            <w:pPr>
              <w:pStyle w:val="TableParagraph"/>
              <w:spacing w:before="214"/>
              <w:ind w:left="0"/>
              <w:jc w:val="center"/>
              <w:rPr>
                <w:rFonts w:ascii="仿宋_GB2312" w:eastAsia="仿宋_GB2312" w:hAnsi="仿宋_GB2312" w:cs="仿宋_GB2312"/>
                <w:bCs/>
                <w:w w:val="99"/>
                <w:sz w:val="28"/>
                <w:szCs w:val="28"/>
                <w:lang w:val="en-US"/>
              </w:rPr>
            </w:pPr>
            <w:r>
              <w:rPr>
                <w:rFonts w:ascii="仿宋_GB2312" w:eastAsia="仿宋_GB2312" w:hAnsi="仿宋_GB2312" w:cs="仿宋_GB2312" w:hint="eastAsia"/>
                <w:bCs/>
                <w:w w:val="99"/>
                <w:sz w:val="28"/>
                <w:szCs w:val="28"/>
                <w:lang w:val="en-US"/>
              </w:rPr>
              <w:t>是</w:t>
            </w:r>
          </w:p>
        </w:tc>
        <w:tc>
          <w:tcPr>
            <w:tcW w:w="2768" w:type="dxa"/>
            <w:vAlign w:val="center"/>
          </w:tcPr>
          <w:p w:rsidR="00B315C1" w:rsidRDefault="00D9598C">
            <w:pPr>
              <w:pStyle w:val="TableParagraph"/>
              <w:spacing w:before="214"/>
              <w:ind w:left="0"/>
              <w:jc w:val="center"/>
              <w:rPr>
                <w:rFonts w:ascii="仿宋_GB2312" w:eastAsia="仿宋_GB2312" w:hAnsi="仿宋_GB2312" w:cs="仿宋_GB2312"/>
                <w:bCs/>
                <w:w w:val="99"/>
                <w:sz w:val="28"/>
                <w:szCs w:val="28"/>
                <w:lang w:val="en-US"/>
              </w:rPr>
            </w:pPr>
            <w:r>
              <w:rPr>
                <w:rFonts w:ascii="仿宋_GB2312" w:eastAsia="仿宋_GB2312" w:hAnsi="仿宋_GB2312" w:cs="仿宋_GB2312" w:hint="eastAsia"/>
                <w:bCs/>
                <w:w w:val="99"/>
                <w:sz w:val="28"/>
                <w:szCs w:val="28"/>
                <w:lang w:val="en-US"/>
              </w:rPr>
              <w:t>东南大学</w:t>
            </w:r>
          </w:p>
        </w:tc>
      </w:tr>
      <w:tr w:rsidR="00B315C1">
        <w:trPr>
          <w:trHeight w:val="784"/>
        </w:trPr>
        <w:tc>
          <w:tcPr>
            <w:tcW w:w="850" w:type="dxa"/>
            <w:vMerge/>
            <w:tcBorders>
              <w:top w:val="nil"/>
            </w:tcBorders>
          </w:tcPr>
          <w:p w:rsidR="00B315C1" w:rsidRDefault="00B315C1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B315C1" w:rsidRDefault="00B315C1">
            <w:pPr>
              <w:rPr>
                <w:sz w:val="2"/>
                <w:szCs w:val="2"/>
              </w:rPr>
            </w:pPr>
          </w:p>
        </w:tc>
        <w:tc>
          <w:tcPr>
            <w:tcW w:w="1764" w:type="dxa"/>
            <w:vAlign w:val="center"/>
          </w:tcPr>
          <w:p w:rsidR="00B315C1" w:rsidRDefault="00D9598C">
            <w:pPr>
              <w:pStyle w:val="TableParagraph"/>
              <w:spacing w:before="214"/>
              <w:ind w:left="0"/>
              <w:jc w:val="center"/>
              <w:rPr>
                <w:rFonts w:ascii="仿宋_GB2312" w:eastAsia="仿宋_GB2312" w:hAnsi="仿宋_GB2312" w:cs="仿宋_GB2312"/>
                <w:bCs/>
                <w:w w:val="99"/>
                <w:sz w:val="28"/>
                <w:szCs w:val="28"/>
                <w:lang w:val="en-US"/>
              </w:rPr>
            </w:pPr>
            <w:r>
              <w:rPr>
                <w:rFonts w:ascii="仿宋_GB2312" w:eastAsia="仿宋_GB2312" w:hAnsi="仿宋_GB2312" w:cs="仿宋_GB2312" w:hint="eastAsia"/>
                <w:bCs/>
                <w:w w:val="99"/>
                <w:sz w:val="28"/>
                <w:szCs w:val="28"/>
                <w:lang w:val="en-US"/>
              </w:rPr>
              <w:t>李  涛</w:t>
            </w:r>
          </w:p>
        </w:tc>
        <w:tc>
          <w:tcPr>
            <w:tcW w:w="1702" w:type="dxa"/>
            <w:gridSpan w:val="2"/>
            <w:vAlign w:val="center"/>
          </w:tcPr>
          <w:p w:rsidR="00B315C1" w:rsidRDefault="00D9598C">
            <w:pPr>
              <w:pStyle w:val="TableParagraph"/>
              <w:spacing w:before="214"/>
              <w:ind w:left="0"/>
              <w:jc w:val="center"/>
              <w:rPr>
                <w:rFonts w:ascii="仿宋_GB2312" w:eastAsia="仿宋_GB2312" w:hAnsi="仿宋_GB2312" w:cs="仿宋_GB2312"/>
                <w:bCs/>
                <w:w w:val="99"/>
                <w:sz w:val="28"/>
                <w:szCs w:val="28"/>
                <w:lang w:val="en-US"/>
              </w:rPr>
            </w:pPr>
            <w:r>
              <w:rPr>
                <w:rFonts w:ascii="仿宋_GB2312" w:eastAsia="仿宋_GB2312" w:hAnsi="仿宋_GB2312" w:cs="仿宋_GB2312" w:hint="eastAsia"/>
                <w:bCs/>
                <w:w w:val="99"/>
                <w:sz w:val="28"/>
                <w:szCs w:val="28"/>
                <w:lang w:val="en-US"/>
              </w:rPr>
              <w:t>副教授</w:t>
            </w:r>
          </w:p>
        </w:tc>
        <w:tc>
          <w:tcPr>
            <w:tcW w:w="1558" w:type="dxa"/>
            <w:gridSpan w:val="3"/>
            <w:vAlign w:val="center"/>
          </w:tcPr>
          <w:p w:rsidR="00B315C1" w:rsidRDefault="00D9598C">
            <w:pPr>
              <w:pStyle w:val="TableParagraph"/>
              <w:spacing w:before="214"/>
              <w:ind w:left="0"/>
              <w:jc w:val="center"/>
              <w:rPr>
                <w:rFonts w:ascii="仿宋_GB2312" w:eastAsia="仿宋_GB2312" w:hAnsi="仿宋_GB2312" w:cs="仿宋_GB2312"/>
                <w:bCs/>
                <w:w w:val="99"/>
                <w:sz w:val="28"/>
                <w:szCs w:val="28"/>
                <w:lang w:val="en-US"/>
              </w:rPr>
            </w:pPr>
            <w:r>
              <w:rPr>
                <w:rFonts w:ascii="仿宋_GB2312" w:eastAsia="仿宋_GB2312" w:hAnsi="仿宋_GB2312" w:cs="仿宋_GB2312" w:hint="eastAsia"/>
                <w:bCs/>
                <w:w w:val="99"/>
                <w:sz w:val="28"/>
                <w:szCs w:val="28"/>
                <w:lang w:val="en-US"/>
              </w:rPr>
              <w:t>是</w:t>
            </w:r>
          </w:p>
        </w:tc>
        <w:tc>
          <w:tcPr>
            <w:tcW w:w="2768" w:type="dxa"/>
            <w:vAlign w:val="center"/>
          </w:tcPr>
          <w:p w:rsidR="00B315C1" w:rsidRDefault="00D9598C">
            <w:pPr>
              <w:pStyle w:val="TableParagraph"/>
              <w:spacing w:before="214"/>
              <w:ind w:left="0"/>
              <w:jc w:val="center"/>
              <w:rPr>
                <w:rFonts w:ascii="仿宋_GB2312" w:eastAsia="仿宋_GB2312" w:hAnsi="仿宋_GB2312" w:cs="仿宋_GB2312"/>
                <w:bCs/>
                <w:w w:val="99"/>
                <w:sz w:val="28"/>
                <w:szCs w:val="28"/>
                <w:lang w:val="en-US"/>
              </w:rPr>
            </w:pPr>
            <w:r>
              <w:rPr>
                <w:rFonts w:ascii="仿宋_GB2312" w:eastAsia="仿宋_GB2312" w:hAnsi="仿宋_GB2312" w:cs="仿宋_GB2312" w:hint="eastAsia"/>
                <w:bCs/>
                <w:w w:val="99"/>
                <w:sz w:val="28"/>
                <w:szCs w:val="28"/>
                <w:lang w:val="en-US"/>
              </w:rPr>
              <w:t>东南大学</w:t>
            </w:r>
          </w:p>
        </w:tc>
      </w:tr>
      <w:tr w:rsidR="00B315C1">
        <w:trPr>
          <w:trHeight w:val="784"/>
        </w:trPr>
        <w:tc>
          <w:tcPr>
            <w:tcW w:w="850" w:type="dxa"/>
            <w:vMerge/>
            <w:tcBorders>
              <w:top w:val="nil"/>
            </w:tcBorders>
          </w:tcPr>
          <w:p w:rsidR="00B315C1" w:rsidRDefault="00B315C1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B315C1" w:rsidRDefault="00B315C1">
            <w:pPr>
              <w:rPr>
                <w:sz w:val="2"/>
                <w:szCs w:val="2"/>
              </w:rPr>
            </w:pPr>
          </w:p>
        </w:tc>
        <w:tc>
          <w:tcPr>
            <w:tcW w:w="1764" w:type="dxa"/>
            <w:vAlign w:val="center"/>
          </w:tcPr>
          <w:p w:rsidR="00B315C1" w:rsidRDefault="00D9598C">
            <w:pPr>
              <w:pStyle w:val="TableParagraph"/>
              <w:spacing w:before="214"/>
              <w:ind w:left="0"/>
              <w:jc w:val="center"/>
              <w:rPr>
                <w:rFonts w:ascii="仿宋_GB2312" w:eastAsia="仿宋_GB2312" w:hAnsi="仿宋_GB2312" w:cs="仿宋_GB2312"/>
                <w:bCs/>
                <w:w w:val="99"/>
                <w:sz w:val="28"/>
                <w:szCs w:val="28"/>
                <w:lang w:val="en-US"/>
              </w:rPr>
            </w:pPr>
            <w:r>
              <w:rPr>
                <w:rFonts w:ascii="仿宋_GB2312" w:eastAsia="仿宋_GB2312" w:hAnsi="仿宋_GB2312" w:cs="仿宋_GB2312" w:hint="eastAsia"/>
                <w:bCs/>
                <w:w w:val="99"/>
                <w:sz w:val="28"/>
                <w:szCs w:val="28"/>
                <w:lang w:val="en-US"/>
              </w:rPr>
              <w:t>戴正农</w:t>
            </w:r>
          </w:p>
        </w:tc>
        <w:tc>
          <w:tcPr>
            <w:tcW w:w="1702" w:type="dxa"/>
            <w:gridSpan w:val="2"/>
            <w:vAlign w:val="center"/>
          </w:tcPr>
          <w:p w:rsidR="00B315C1" w:rsidRDefault="00D9598C">
            <w:pPr>
              <w:pStyle w:val="TableParagraph"/>
              <w:spacing w:before="214"/>
              <w:ind w:left="0"/>
              <w:jc w:val="center"/>
              <w:rPr>
                <w:rFonts w:ascii="仿宋_GB2312" w:eastAsia="仿宋_GB2312" w:hAnsi="仿宋_GB2312" w:cs="仿宋_GB2312"/>
                <w:bCs/>
                <w:w w:val="99"/>
                <w:sz w:val="28"/>
                <w:szCs w:val="28"/>
                <w:lang w:val="en-US"/>
              </w:rPr>
            </w:pPr>
            <w:r>
              <w:rPr>
                <w:rFonts w:ascii="仿宋_GB2312" w:eastAsia="仿宋_GB2312" w:hAnsi="仿宋_GB2312" w:cs="仿宋_GB2312" w:hint="eastAsia"/>
                <w:bCs/>
                <w:w w:val="99"/>
                <w:sz w:val="28"/>
                <w:szCs w:val="28"/>
                <w:lang w:val="en-US"/>
              </w:rPr>
              <w:t>副教授</w:t>
            </w:r>
          </w:p>
        </w:tc>
        <w:tc>
          <w:tcPr>
            <w:tcW w:w="1558" w:type="dxa"/>
            <w:gridSpan w:val="3"/>
            <w:vAlign w:val="center"/>
          </w:tcPr>
          <w:p w:rsidR="00B315C1" w:rsidRDefault="00D9598C">
            <w:pPr>
              <w:pStyle w:val="TableParagraph"/>
              <w:spacing w:before="214"/>
              <w:ind w:left="0"/>
              <w:jc w:val="center"/>
              <w:rPr>
                <w:rFonts w:ascii="仿宋_GB2312" w:eastAsia="仿宋_GB2312" w:hAnsi="仿宋_GB2312" w:cs="仿宋_GB2312"/>
                <w:bCs/>
                <w:w w:val="99"/>
                <w:sz w:val="28"/>
                <w:szCs w:val="28"/>
                <w:lang w:val="en-US"/>
              </w:rPr>
            </w:pPr>
            <w:r>
              <w:rPr>
                <w:rFonts w:ascii="仿宋_GB2312" w:eastAsia="仿宋_GB2312" w:hAnsi="仿宋_GB2312" w:cs="仿宋_GB2312" w:hint="eastAsia"/>
                <w:bCs/>
                <w:w w:val="99"/>
                <w:sz w:val="28"/>
                <w:szCs w:val="28"/>
                <w:lang w:val="en-US"/>
              </w:rPr>
              <w:t>是</w:t>
            </w:r>
          </w:p>
        </w:tc>
        <w:tc>
          <w:tcPr>
            <w:tcW w:w="2768" w:type="dxa"/>
            <w:vAlign w:val="center"/>
          </w:tcPr>
          <w:p w:rsidR="00B315C1" w:rsidRDefault="00D9598C">
            <w:pPr>
              <w:pStyle w:val="TableParagraph"/>
              <w:spacing w:before="214"/>
              <w:ind w:left="0"/>
              <w:jc w:val="center"/>
              <w:rPr>
                <w:rFonts w:ascii="仿宋_GB2312" w:eastAsia="仿宋_GB2312" w:hAnsi="仿宋_GB2312" w:cs="仿宋_GB2312"/>
                <w:bCs/>
                <w:w w:val="99"/>
                <w:sz w:val="28"/>
                <w:szCs w:val="28"/>
                <w:lang w:val="en-US"/>
              </w:rPr>
            </w:pPr>
            <w:r>
              <w:rPr>
                <w:rFonts w:ascii="仿宋_GB2312" w:eastAsia="仿宋_GB2312" w:hAnsi="仿宋_GB2312" w:cs="仿宋_GB2312" w:hint="eastAsia"/>
                <w:bCs/>
                <w:w w:val="99"/>
                <w:sz w:val="28"/>
                <w:szCs w:val="28"/>
                <w:lang w:val="en-US"/>
              </w:rPr>
              <w:t>东南大学</w:t>
            </w:r>
          </w:p>
        </w:tc>
      </w:tr>
      <w:tr w:rsidR="00B315C1">
        <w:trPr>
          <w:trHeight w:val="785"/>
        </w:trPr>
        <w:tc>
          <w:tcPr>
            <w:tcW w:w="850" w:type="dxa"/>
            <w:vMerge/>
            <w:tcBorders>
              <w:top w:val="nil"/>
            </w:tcBorders>
          </w:tcPr>
          <w:p w:rsidR="00B315C1" w:rsidRDefault="00B315C1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B315C1" w:rsidRDefault="00B315C1">
            <w:pPr>
              <w:rPr>
                <w:sz w:val="2"/>
                <w:szCs w:val="2"/>
              </w:rPr>
            </w:pPr>
          </w:p>
        </w:tc>
        <w:tc>
          <w:tcPr>
            <w:tcW w:w="1764" w:type="dxa"/>
            <w:vAlign w:val="center"/>
          </w:tcPr>
          <w:p w:rsidR="00B315C1" w:rsidRDefault="00D9598C">
            <w:pPr>
              <w:pStyle w:val="TableParagraph"/>
              <w:spacing w:before="214"/>
              <w:ind w:left="0"/>
              <w:jc w:val="center"/>
              <w:rPr>
                <w:rFonts w:ascii="仿宋_GB2312" w:eastAsia="仿宋_GB2312" w:hAnsi="仿宋_GB2312" w:cs="仿宋_GB2312"/>
                <w:bCs/>
                <w:w w:val="99"/>
                <w:sz w:val="28"/>
                <w:szCs w:val="28"/>
                <w:lang w:val="en-US"/>
              </w:rPr>
            </w:pPr>
            <w:r>
              <w:rPr>
                <w:rFonts w:ascii="仿宋_GB2312" w:eastAsia="仿宋_GB2312" w:hAnsi="仿宋_GB2312" w:cs="仿宋_GB2312" w:hint="eastAsia"/>
                <w:bCs/>
                <w:w w:val="99"/>
                <w:sz w:val="28"/>
                <w:szCs w:val="28"/>
                <w:lang w:val="en-US"/>
              </w:rPr>
              <w:t>朱  瑞</w:t>
            </w:r>
          </w:p>
        </w:tc>
        <w:tc>
          <w:tcPr>
            <w:tcW w:w="1702" w:type="dxa"/>
            <w:gridSpan w:val="2"/>
            <w:vAlign w:val="center"/>
          </w:tcPr>
          <w:p w:rsidR="00B315C1" w:rsidRDefault="00D9598C">
            <w:pPr>
              <w:pStyle w:val="TableParagraph"/>
              <w:spacing w:before="214"/>
              <w:ind w:left="0"/>
              <w:jc w:val="center"/>
              <w:rPr>
                <w:rFonts w:ascii="仿宋_GB2312" w:eastAsia="仿宋_GB2312" w:hAnsi="仿宋_GB2312" w:cs="仿宋_GB2312"/>
                <w:bCs/>
                <w:w w:val="99"/>
                <w:sz w:val="28"/>
                <w:szCs w:val="28"/>
                <w:lang w:val="en-US"/>
              </w:rPr>
            </w:pPr>
            <w:r>
              <w:rPr>
                <w:rFonts w:ascii="仿宋_GB2312" w:eastAsia="仿宋_GB2312" w:hAnsi="仿宋_GB2312" w:cs="仿宋_GB2312" w:hint="eastAsia"/>
                <w:bCs/>
                <w:w w:val="99"/>
                <w:sz w:val="28"/>
                <w:szCs w:val="28"/>
                <w:lang w:val="en-US"/>
              </w:rPr>
              <w:t>高级工程师</w:t>
            </w:r>
          </w:p>
        </w:tc>
        <w:tc>
          <w:tcPr>
            <w:tcW w:w="1558" w:type="dxa"/>
            <w:gridSpan w:val="3"/>
            <w:vAlign w:val="center"/>
          </w:tcPr>
          <w:p w:rsidR="00B315C1" w:rsidRDefault="00D9598C">
            <w:pPr>
              <w:pStyle w:val="TableParagraph"/>
              <w:spacing w:before="214"/>
              <w:ind w:left="0"/>
              <w:jc w:val="center"/>
              <w:rPr>
                <w:rFonts w:ascii="仿宋_GB2312" w:eastAsia="仿宋_GB2312" w:hAnsi="仿宋_GB2312" w:cs="仿宋_GB2312"/>
                <w:bCs/>
                <w:w w:val="99"/>
                <w:sz w:val="28"/>
                <w:szCs w:val="28"/>
                <w:lang w:val="en-US"/>
              </w:rPr>
            </w:pPr>
            <w:r>
              <w:rPr>
                <w:rFonts w:ascii="仿宋_GB2312" w:eastAsia="仿宋_GB2312" w:hAnsi="仿宋_GB2312" w:cs="仿宋_GB2312" w:hint="eastAsia"/>
                <w:bCs/>
                <w:w w:val="99"/>
                <w:sz w:val="28"/>
                <w:szCs w:val="28"/>
                <w:lang w:val="en-US"/>
              </w:rPr>
              <w:t>是</w:t>
            </w:r>
          </w:p>
        </w:tc>
        <w:tc>
          <w:tcPr>
            <w:tcW w:w="2768" w:type="dxa"/>
            <w:vAlign w:val="center"/>
          </w:tcPr>
          <w:p w:rsidR="00B315C1" w:rsidRDefault="00D9598C">
            <w:pPr>
              <w:pStyle w:val="TableParagraph"/>
              <w:spacing w:before="214"/>
              <w:ind w:left="0"/>
              <w:jc w:val="center"/>
              <w:rPr>
                <w:rFonts w:ascii="仿宋_GB2312" w:eastAsia="仿宋_GB2312" w:hAnsi="仿宋_GB2312" w:cs="仿宋_GB2312"/>
                <w:bCs/>
                <w:w w:val="99"/>
                <w:sz w:val="28"/>
                <w:szCs w:val="28"/>
                <w:lang w:val="en-US"/>
              </w:rPr>
            </w:pPr>
            <w:r>
              <w:rPr>
                <w:rFonts w:ascii="仿宋_GB2312" w:eastAsia="仿宋_GB2312" w:hAnsi="仿宋_GB2312" w:cs="仿宋_GB2312" w:hint="eastAsia"/>
                <w:bCs/>
                <w:w w:val="99"/>
                <w:sz w:val="28"/>
                <w:szCs w:val="28"/>
                <w:lang w:val="en-US"/>
              </w:rPr>
              <w:t>江苏省海洋经济监测评估中心</w:t>
            </w:r>
          </w:p>
        </w:tc>
      </w:tr>
      <w:tr w:rsidR="00B315C1">
        <w:trPr>
          <w:trHeight w:val="784"/>
        </w:trPr>
        <w:tc>
          <w:tcPr>
            <w:tcW w:w="850" w:type="dxa"/>
            <w:vMerge/>
            <w:tcBorders>
              <w:top w:val="nil"/>
            </w:tcBorders>
          </w:tcPr>
          <w:p w:rsidR="00B315C1" w:rsidRDefault="00B315C1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Align w:val="center"/>
          </w:tcPr>
          <w:p w:rsidR="00B315C1" w:rsidRDefault="00D9598C">
            <w:pPr>
              <w:pStyle w:val="TableParagraph"/>
              <w:spacing w:before="2" w:line="242" w:lineRule="auto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答辩</w:t>
            </w:r>
          </w:p>
          <w:p w:rsidR="00B315C1" w:rsidRDefault="00D9598C">
            <w:pPr>
              <w:pStyle w:val="TableParagraph"/>
              <w:spacing w:before="2" w:line="242" w:lineRule="auto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秘书</w:t>
            </w:r>
          </w:p>
        </w:tc>
        <w:tc>
          <w:tcPr>
            <w:tcW w:w="1764" w:type="dxa"/>
            <w:vAlign w:val="center"/>
          </w:tcPr>
          <w:p w:rsidR="00B315C1" w:rsidRDefault="00D9598C">
            <w:pPr>
              <w:pStyle w:val="TableParagraph"/>
              <w:spacing w:before="2"/>
              <w:ind w:left="0"/>
              <w:jc w:val="center"/>
              <w:rPr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w w:val="99"/>
                <w:sz w:val="28"/>
                <w:szCs w:val="28"/>
                <w:lang w:val="en-US"/>
              </w:rPr>
              <w:t>黄  旭</w:t>
            </w:r>
          </w:p>
        </w:tc>
        <w:tc>
          <w:tcPr>
            <w:tcW w:w="1702" w:type="dxa"/>
            <w:gridSpan w:val="2"/>
            <w:vAlign w:val="center"/>
          </w:tcPr>
          <w:p w:rsidR="00B315C1" w:rsidRDefault="00D9598C">
            <w:pPr>
              <w:pStyle w:val="TableParagraph"/>
              <w:spacing w:before="2"/>
              <w:ind w:left="0"/>
              <w:jc w:val="center"/>
              <w:rPr>
                <w:b/>
                <w:sz w:val="24"/>
                <w:lang w:val="en-US"/>
              </w:rPr>
            </w:pPr>
            <w:r>
              <w:rPr>
                <w:rFonts w:ascii="仿宋_GB2312" w:eastAsia="仿宋_GB2312" w:hAnsi="仿宋_GB2312" w:cs="仿宋_GB2312" w:hint="eastAsia"/>
                <w:bCs/>
                <w:w w:val="99"/>
                <w:sz w:val="28"/>
                <w:szCs w:val="28"/>
                <w:lang w:val="en-US"/>
              </w:rPr>
              <w:t>讲师</w:t>
            </w:r>
          </w:p>
        </w:tc>
        <w:tc>
          <w:tcPr>
            <w:tcW w:w="1558" w:type="dxa"/>
            <w:gridSpan w:val="3"/>
            <w:vAlign w:val="center"/>
          </w:tcPr>
          <w:p w:rsidR="00B315C1" w:rsidRDefault="00D9598C">
            <w:pPr>
              <w:pStyle w:val="TableParagraph"/>
              <w:spacing w:before="2"/>
              <w:ind w:left="0"/>
              <w:jc w:val="center"/>
              <w:rPr>
                <w:rFonts w:ascii="仿宋_GB2312" w:eastAsia="仿宋_GB2312" w:hAnsi="仿宋_GB2312" w:cs="仿宋_GB2312"/>
                <w:bCs/>
                <w:w w:val="99"/>
                <w:sz w:val="28"/>
                <w:szCs w:val="28"/>
                <w:lang w:val="en-US"/>
              </w:rPr>
            </w:pPr>
            <w:r>
              <w:rPr>
                <w:rFonts w:ascii="仿宋_GB2312" w:eastAsia="仿宋_GB2312" w:hAnsi="仿宋_GB2312" w:cs="仿宋_GB2312" w:hint="eastAsia"/>
                <w:bCs/>
                <w:w w:val="99"/>
                <w:sz w:val="28"/>
                <w:szCs w:val="28"/>
                <w:lang w:val="en-US"/>
              </w:rPr>
              <w:t>否</w:t>
            </w:r>
          </w:p>
        </w:tc>
        <w:tc>
          <w:tcPr>
            <w:tcW w:w="2768" w:type="dxa"/>
            <w:vAlign w:val="center"/>
          </w:tcPr>
          <w:p w:rsidR="00B315C1" w:rsidRDefault="00D9598C">
            <w:pPr>
              <w:pStyle w:val="TableParagraph"/>
              <w:spacing w:before="2"/>
              <w:ind w:left="0"/>
              <w:jc w:val="center"/>
              <w:rPr>
                <w:rFonts w:ascii="仿宋_GB2312" w:eastAsia="仿宋_GB2312" w:hAnsi="仿宋_GB2312" w:cs="仿宋_GB2312"/>
                <w:bCs/>
                <w:w w:val="99"/>
                <w:sz w:val="28"/>
                <w:szCs w:val="28"/>
                <w:lang w:val="en-US"/>
              </w:rPr>
            </w:pPr>
            <w:r>
              <w:rPr>
                <w:rFonts w:ascii="仿宋_GB2312" w:eastAsia="仿宋_GB2312" w:hAnsi="仿宋_GB2312" w:cs="仿宋_GB2312" w:hint="eastAsia"/>
                <w:bCs/>
                <w:w w:val="99"/>
                <w:sz w:val="28"/>
                <w:szCs w:val="28"/>
                <w:lang w:val="en-US"/>
              </w:rPr>
              <w:t>东南大学</w:t>
            </w:r>
          </w:p>
        </w:tc>
      </w:tr>
    </w:tbl>
    <w:p w:rsidR="00B315C1" w:rsidRDefault="00B315C1">
      <w:pPr>
        <w:pStyle w:val="a3"/>
        <w:spacing w:before="4"/>
        <w:rPr>
          <w:rFonts w:ascii="Times New Roman"/>
          <w:sz w:val="17"/>
        </w:rPr>
      </w:pPr>
    </w:p>
    <w:sectPr w:rsidR="00B315C1" w:rsidSect="00B315C1">
      <w:footerReference w:type="default" r:id="rId7"/>
      <w:pgSz w:w="11910" w:h="16840"/>
      <w:pgMar w:top="1580" w:right="0" w:bottom="280" w:left="880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2439" w:rsidRDefault="00782439">
      <w:r>
        <w:separator/>
      </w:r>
    </w:p>
  </w:endnote>
  <w:endnote w:type="continuationSeparator" w:id="1">
    <w:p w:rsidR="00782439" w:rsidRDefault="007824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15C1" w:rsidRDefault="00B315C1">
    <w:pPr>
      <w:pStyle w:val="a3"/>
      <w:spacing w:line="14" w:lineRule="auto"/>
      <w:rPr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2439" w:rsidRDefault="00782439">
      <w:r>
        <w:separator/>
      </w:r>
    </w:p>
  </w:footnote>
  <w:footnote w:type="continuationSeparator" w:id="1">
    <w:p w:rsidR="00782439" w:rsidRDefault="0078243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6146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ulTrailSpace/>
    <w:shapeLayoutLikeWW8/>
    <w:useFELayout/>
  </w:compat>
  <w:rsids>
    <w:rsidRoot w:val="00B315C1"/>
    <w:rsid w:val="004543AE"/>
    <w:rsid w:val="00782439"/>
    <w:rsid w:val="00857A9B"/>
    <w:rsid w:val="00A11140"/>
    <w:rsid w:val="00B315C1"/>
    <w:rsid w:val="00D9598C"/>
    <w:rsid w:val="0749389C"/>
    <w:rsid w:val="0AD73CEA"/>
    <w:rsid w:val="10D007EF"/>
    <w:rsid w:val="11C579B1"/>
    <w:rsid w:val="17EE529A"/>
    <w:rsid w:val="1D242E7E"/>
    <w:rsid w:val="284E5750"/>
    <w:rsid w:val="2A286222"/>
    <w:rsid w:val="2E691E6A"/>
    <w:rsid w:val="2E936816"/>
    <w:rsid w:val="3F1B429E"/>
    <w:rsid w:val="481348BA"/>
    <w:rsid w:val="4C850246"/>
    <w:rsid w:val="577A5CBB"/>
    <w:rsid w:val="5AEF0014"/>
    <w:rsid w:val="5D1B4704"/>
    <w:rsid w:val="6CB56685"/>
    <w:rsid w:val="7C9079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rsid w:val="00B315C1"/>
    <w:pPr>
      <w:widowControl w:val="0"/>
      <w:autoSpaceDE w:val="0"/>
      <w:autoSpaceDN w:val="0"/>
    </w:pPr>
    <w:rPr>
      <w:rFonts w:ascii="等线" w:eastAsia="等线" w:hAnsi="等线" w:cs="等线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rsid w:val="00B315C1"/>
    <w:pPr>
      <w:spacing w:before="4"/>
      <w:ind w:left="2296" w:right="2814"/>
      <w:jc w:val="center"/>
      <w:outlineLvl w:val="0"/>
    </w:pPr>
    <w:rPr>
      <w:rFonts w:ascii="宋体" w:eastAsia="宋体" w:hAnsi="宋体" w:cs="宋体"/>
      <w:sz w:val="72"/>
      <w:szCs w:val="72"/>
    </w:rPr>
  </w:style>
  <w:style w:type="paragraph" w:styleId="2">
    <w:name w:val="heading 2"/>
    <w:basedOn w:val="a"/>
    <w:next w:val="a"/>
    <w:uiPriority w:val="1"/>
    <w:qFormat/>
    <w:rsid w:val="00B315C1"/>
    <w:pPr>
      <w:spacing w:before="11"/>
      <w:ind w:left="2296" w:right="2934"/>
      <w:jc w:val="center"/>
      <w:outlineLvl w:val="1"/>
    </w:pPr>
    <w:rPr>
      <w:rFonts w:ascii="宋体" w:eastAsia="宋体" w:hAnsi="宋体" w:cs="宋体"/>
      <w:sz w:val="48"/>
      <w:szCs w:val="48"/>
    </w:rPr>
  </w:style>
  <w:style w:type="paragraph" w:styleId="3">
    <w:name w:val="heading 3"/>
    <w:basedOn w:val="a"/>
    <w:next w:val="a"/>
    <w:uiPriority w:val="1"/>
    <w:qFormat/>
    <w:rsid w:val="00B315C1"/>
    <w:pPr>
      <w:spacing w:before="10"/>
      <w:ind w:left="20"/>
      <w:outlineLvl w:val="2"/>
    </w:pPr>
    <w:rPr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B315C1"/>
    <w:rPr>
      <w:sz w:val="24"/>
      <w:szCs w:val="24"/>
    </w:rPr>
  </w:style>
  <w:style w:type="paragraph" w:styleId="a4">
    <w:name w:val="header"/>
    <w:basedOn w:val="a"/>
    <w:qFormat/>
    <w:rsid w:val="00B315C1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table" w:customStyle="1" w:styleId="TableNormal">
    <w:name w:val="Table Normal"/>
    <w:uiPriority w:val="2"/>
    <w:semiHidden/>
    <w:unhideWhenUsed/>
    <w:qFormat/>
    <w:rsid w:val="00B315C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1"/>
    <w:qFormat/>
    <w:rsid w:val="00B315C1"/>
  </w:style>
  <w:style w:type="paragraph" w:customStyle="1" w:styleId="TableParagraph">
    <w:name w:val="Table Paragraph"/>
    <w:basedOn w:val="a"/>
    <w:uiPriority w:val="1"/>
    <w:qFormat/>
    <w:rsid w:val="00B315C1"/>
    <w:pPr>
      <w:spacing w:before="135"/>
      <w:ind w:left="108"/>
    </w:pPr>
    <w:rPr>
      <w:rFonts w:ascii="宋体" w:eastAsia="宋体" w:hAnsi="宋体" w:cs="宋体"/>
    </w:rPr>
  </w:style>
  <w:style w:type="paragraph" w:styleId="a6">
    <w:name w:val="footer"/>
    <w:basedOn w:val="a"/>
    <w:link w:val="Char"/>
    <w:rsid w:val="004543A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">
    <w:name w:val="页脚 Char"/>
    <w:basedOn w:val="a0"/>
    <w:link w:val="a6"/>
    <w:rsid w:val="004543AE"/>
    <w:rPr>
      <w:rFonts w:ascii="等线" w:eastAsia="等线" w:hAnsi="等线" w:cs="等线"/>
      <w:sz w:val="18"/>
      <w:szCs w:val="18"/>
      <w:lang w:val="zh-CN" w:bidi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87"/>
    <customShpInfo spid="_x0000_s1088"/>
    <customShpInfo spid="_x0000_s1089"/>
    <customShpInfo spid="_x0000_s1090"/>
    <customShpInfo spid="_x0000_s1091"/>
    <customShpInfo spid="_x0000_s1092"/>
    <customShpInfo spid="_x0000_s1093"/>
    <customShpInfo spid="_x0000_s1094"/>
    <customShpInfo spid="_x0000_s1095"/>
    <customShpInfo spid="_x0000_s109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qian jasmine</dc:creator>
  <cp:lastModifiedBy>lenovo</cp:lastModifiedBy>
  <cp:revision>5</cp:revision>
  <dcterms:created xsi:type="dcterms:W3CDTF">2021-08-30T11:19:00Z</dcterms:created>
  <dcterms:modified xsi:type="dcterms:W3CDTF">2021-08-31T10:53:00Z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2021-08-30T00:00:00Z</vt:filetime>
  </property>
  <property fmtid="{D5CDD505-2E9C-101B-9397-08002B2CF9AE}" pid="5" name="KSOProductBuildVer">
    <vt:lpwstr>2052-11.1.0.10695</vt:lpwstr>
  </property>
  <property fmtid="{D5CDD505-2E9C-101B-9397-08002B2CF9AE}" pid="6" name="ICV">
    <vt:lpwstr>8C49C4C9DD354A13AA529EB5DD8CF396</vt:lpwstr>
  </property>
</Properties>
</file>