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人文学院会场使用管理办法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人文学院会场是人文学院师生进行办公和学术交流的场所，为进一步加强管理，规范使用秩序，特制定本规定。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人文学院主要会场，九龙湖文科类A楼：①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1楼人文报告厅；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5楼505高级学术中心；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2楼多功能厅，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2楼218小会议室；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5楼答辩室；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四牌楼五四楼三楼：⑥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学院会议室；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MPA中心；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哲科系会议室；及各系会议室。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会场使用范围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学院学术活动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学院党政、工团活动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学院外事活动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学院学生活动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其他活动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会场使用申请流程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208280</wp:posOffset>
                </wp:positionV>
                <wp:extent cx="467360" cy="0"/>
                <wp:effectExtent l="0" t="48895" r="2540" b="5270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9.2pt;margin-top:16.4pt;height:0pt;width:36.8pt;z-index:251661312;mso-width-relative:page;mso-height-relative:page;" filled="f" stroked="t" coordsize="21600,21600" o:gfxdata="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84&#10;cNYAAAAJAQAADwAAAAAAAAABACAAAAAiAAAAZHJzL2Rvd25yZXYueG1sUEsBAhQAFAAAAAgAh07i&#10;QBYS1w/rAQAAjwMAAA4AAAAAAAAAAQAgAAAAJQEAAGRycy9lMm9Eb2MueG1sUEsFBgAAAAAGAAYA&#10;WQEAAII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201930</wp:posOffset>
                </wp:positionV>
                <wp:extent cx="467360" cy="0"/>
                <wp:effectExtent l="0" t="48895" r="2540" b="5270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9pt;margin-top:15.9pt;height:0pt;width:36.8pt;z-index:251659264;mso-width-relative:page;mso-height-relative:page;" filled="f" stroked="t" coordsize="21600,21600" o:gfxdata="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Am&#10;rjTWAAAACQEAAA8AAAAAAAAAAQAgAAAAIgAAAGRycy9kb3ducmV2LnhtbFBLAQIUABQAAAAIAIdO&#10;4kAdnd447AEAAI8DAAAOAAAAAAAAAAEAIAAAACUBAABkcnMvZTJvRG9jLnhtbFBLBQYAAAAABgAG&#10;AFkBAACD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201930</wp:posOffset>
                </wp:positionV>
                <wp:extent cx="496570" cy="5715"/>
                <wp:effectExtent l="0" t="48260" r="1143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780155" y="2472055"/>
                          <a:ext cx="496570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6.35pt;margin-top:15.9pt;height:0.45pt;width:39.1pt;z-index:251658240;mso-width-relative:page;mso-height-relative:page;" filled="f" stroked="t" coordsize="21600,21600" o:gfxdata="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6ZHNDXAAAACQEAAA8AAAAAAAAAAQAgAAAAIgAAAGRycy9k&#10;b3ducmV2LnhtbFBLAQIUABQAAAAIAIdO4kC1e1VOAwIAAKgDAAAOAAAAAAAAAAEAIAAAACYBAABk&#10;cnMvZTJvRG9jLnhtbFBLBQYAAAAABgAGAFkBAACb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申请人提交申请        院办登记       学院领导审批  </w:t>
      </w:r>
      <w:r>
        <w:rPr>
          <w:rFonts w:hint="eastAsia"/>
          <w:sz w:val="28"/>
          <w:lang w:val="en-US" w:eastAsia="zh-CN"/>
        </w:rPr>
        <w:t xml:space="preserve">     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四、会场管理规定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1、未经批准，会场内不准张贴广告、宣传画、标语，不准堆放或悬挂物品。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2、保持会议会场内卫生，禁止在会场内抽烟、乱倒垃圾、茶叶渣、一次性饭盒，禁止随地吐痰、丢弃脏物果皮等。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3、活动结束后，确保关闭空调、电脑设备、照明灯等，并切断所有电源。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4、会议组织人员离开会场时要注意关门关窗，做好即防火、防盗、防破坏、防治安灾害事故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工作，防患于未然。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5、严禁将易燃、易爆、有毒等危险物品带入会场。任何人不得在会场内使用明火和电炉。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人文学院会场使用审批申请表</w:t>
      </w:r>
    </w:p>
    <w:tbl>
      <w:tblPr>
        <w:tblStyle w:val="3"/>
        <w:tblW w:w="102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5"/>
        <w:gridCol w:w="1611"/>
        <w:gridCol w:w="814"/>
        <w:gridCol w:w="852"/>
        <w:gridCol w:w="485"/>
        <w:gridCol w:w="1361"/>
        <w:gridCol w:w="1368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ind w:firstLine="284"/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借 用 人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ind w:firstLine="284"/>
              <w:jc w:val="center"/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活动名称</w:t>
            </w:r>
          </w:p>
        </w:tc>
        <w:tc>
          <w:tcPr>
            <w:tcW w:w="8718" w:type="dxa"/>
            <w:gridSpan w:val="8"/>
            <w:vAlign w:val="center"/>
          </w:tcPr>
          <w:p>
            <w:pPr>
              <w:ind w:firstLine="284"/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547" w:type="dxa"/>
            <w:gridSpan w:val="2"/>
            <w:vAlign w:val="center"/>
          </w:tcPr>
          <w:p>
            <w:pPr>
              <w:ind w:firstLine="284"/>
              <w:jc w:val="both"/>
              <w:rPr>
                <w:rFonts w:hint="eastAsia" w:asciiTheme="minorEastAsia" w:hAnsiTheme="minorEastAsia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lang w:val="en-US" w:eastAsia="zh-CN"/>
              </w:rPr>
              <w:t>时间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ind w:firstLine="284"/>
              <w:jc w:val="center"/>
              <w:rPr>
                <w:rFonts w:asciiTheme="minorEastAsia" w:hAnsiTheme="minorEastAsia"/>
                <w:b/>
                <w:bCs/>
                <w:color w:val="000000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ind w:firstLine="284"/>
              <w:jc w:val="both"/>
              <w:rPr>
                <w:rFonts w:hint="eastAsia" w:asciiTheme="minorEastAsia" w:hAnsiTheme="minorEastAsia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lang w:val="en-US" w:eastAsia="zh-CN"/>
              </w:rPr>
              <w:t>会场</w:t>
            </w:r>
          </w:p>
        </w:tc>
        <w:tc>
          <w:tcPr>
            <w:tcW w:w="4951" w:type="dxa"/>
            <w:gridSpan w:val="3"/>
            <w:vAlign w:val="center"/>
          </w:tcPr>
          <w:p>
            <w:pPr>
              <w:ind w:firstLine="284"/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0260" w:type="dxa"/>
            <w:gridSpan w:val="9"/>
          </w:tcPr>
          <w:p>
            <w:pPr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申请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会场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原因（写不下可附页）：</w:t>
            </w:r>
          </w:p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详细写清楚讲座详情</w:t>
            </w:r>
          </w:p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（格式：XXX将于某月某日在xx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会场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开展主题为“</w:t>
            </w:r>
            <w:r>
              <w:rPr>
                <w:rFonts w:asciiTheme="minorEastAsia" w:hAnsiTheme="minorEastAsia"/>
                <w:color w:val="000000"/>
                <w:szCs w:val="21"/>
              </w:rPr>
              <w:t>…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”的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会议/活动/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讲座）</w:t>
            </w:r>
          </w:p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00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 xml:space="preserve">                                      </w:t>
            </w:r>
          </w:p>
          <w:p>
            <w:pPr>
              <w:ind w:firstLine="1050" w:firstLineChars="500"/>
              <w:rPr>
                <w:rFonts w:hint="eastAsia" w:asciiTheme="minorEastAsia" w:hAnsiTheme="minorEastAsia"/>
                <w:color w:val="000000"/>
              </w:rPr>
            </w:pPr>
          </w:p>
          <w:p>
            <w:pPr>
              <w:ind w:firstLine="5040" w:firstLineChars="2400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申请人签字：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10260" w:type="dxa"/>
            <w:gridSpan w:val="9"/>
          </w:tcPr>
          <w:p>
            <w:pPr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  <w:lang w:val="en-US" w:eastAsia="zh-CN"/>
              </w:rPr>
              <w:t>学院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领导签署意见：</w:t>
            </w:r>
          </w:p>
          <w:p>
            <w:pPr>
              <w:rPr>
                <w:rFonts w:hint="eastAsia" w:asciiTheme="minorEastAsia" w:hAnsiTheme="minorEastAsia"/>
                <w:color w:val="000000"/>
                <w:szCs w:val="21"/>
              </w:rPr>
            </w:pPr>
          </w:p>
          <w:p>
            <w:pPr>
              <w:ind w:firstLine="2415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ind w:firstLine="2415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ind w:firstLine="2415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00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000000"/>
                <w:szCs w:val="21"/>
              </w:rPr>
            </w:pPr>
          </w:p>
          <w:p>
            <w:pPr>
              <w:ind w:firstLine="3570" w:firstLineChars="1700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领导签字（盖章）：              签字日期：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100" w:right="1080" w:bottom="1043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8018"/>
    <w:multiLevelType w:val="singleLevel"/>
    <w:tmpl w:val="01AF8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70333C"/>
    <w:multiLevelType w:val="singleLevel"/>
    <w:tmpl w:val="217033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B5708"/>
    <w:rsid w:val="0081078E"/>
    <w:rsid w:val="04BE2592"/>
    <w:rsid w:val="06AA0BB5"/>
    <w:rsid w:val="0A917FA4"/>
    <w:rsid w:val="0F2C1507"/>
    <w:rsid w:val="14472D27"/>
    <w:rsid w:val="1B586EEC"/>
    <w:rsid w:val="1C992F84"/>
    <w:rsid w:val="1CBA501C"/>
    <w:rsid w:val="22CF3E13"/>
    <w:rsid w:val="28F300CA"/>
    <w:rsid w:val="2967205B"/>
    <w:rsid w:val="2A680EFB"/>
    <w:rsid w:val="2B3D0DAA"/>
    <w:rsid w:val="2B655818"/>
    <w:rsid w:val="328446CD"/>
    <w:rsid w:val="32BA2D6C"/>
    <w:rsid w:val="33C54338"/>
    <w:rsid w:val="349C0D7C"/>
    <w:rsid w:val="36BC5150"/>
    <w:rsid w:val="36E85534"/>
    <w:rsid w:val="36F217BA"/>
    <w:rsid w:val="3B6A334A"/>
    <w:rsid w:val="411E5F61"/>
    <w:rsid w:val="446A0CC3"/>
    <w:rsid w:val="46C1167F"/>
    <w:rsid w:val="47D434C4"/>
    <w:rsid w:val="47FB5708"/>
    <w:rsid w:val="49EF08C8"/>
    <w:rsid w:val="4A116582"/>
    <w:rsid w:val="4E1529A7"/>
    <w:rsid w:val="4ECA03AD"/>
    <w:rsid w:val="4EEF505D"/>
    <w:rsid w:val="4F8C581E"/>
    <w:rsid w:val="50DC3192"/>
    <w:rsid w:val="513679BB"/>
    <w:rsid w:val="541038B1"/>
    <w:rsid w:val="54EF1731"/>
    <w:rsid w:val="55B24045"/>
    <w:rsid w:val="56853A49"/>
    <w:rsid w:val="57677B16"/>
    <w:rsid w:val="5F3749F3"/>
    <w:rsid w:val="63C75195"/>
    <w:rsid w:val="63EB6EA6"/>
    <w:rsid w:val="63EE1A6C"/>
    <w:rsid w:val="64C26B5D"/>
    <w:rsid w:val="656A59E2"/>
    <w:rsid w:val="68FB7A16"/>
    <w:rsid w:val="69D9745F"/>
    <w:rsid w:val="71D432DE"/>
    <w:rsid w:val="731F44A0"/>
    <w:rsid w:val="75482545"/>
    <w:rsid w:val="79BE2DA8"/>
    <w:rsid w:val="7BB20C7E"/>
    <w:rsid w:val="7EA41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2017-12-29T03:08:00Z</dcterms:created>
  <dc:creator>商增涛</dc:creator>
  <cp:lastModifiedBy>商增涛</cp:lastModifiedBy>
  <dcterms:modified xsi:type="dcterms:W3CDTF">2018-01-11T04:17:23Z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